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B26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2716B42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79CDD91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3473D25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022A6F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416CAED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 </w:t>
      </w:r>
    </w:p>
    <w:p w14:paraId="6EE81E9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班医发〔2025〕72号</w:t>
      </w:r>
    </w:p>
    <w:p w14:paraId="4B1207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27B624C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7C08D21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班戈县人民医院公开遴选管道系统综合改造项目施工单位公告</w:t>
      </w:r>
    </w:p>
    <w:p w14:paraId="03EBE14B">
      <w:pPr>
        <w:ind w:firstLine="640"/>
        <w:rPr>
          <w:rFonts w:ascii="仿宋_GB2312" w:hAnsi="方正仿宋简体" w:eastAsia="仿宋_GB2312"/>
          <w:sz w:val="32"/>
          <w:szCs w:val="32"/>
        </w:rPr>
      </w:pPr>
    </w:p>
    <w:p w14:paraId="4278F44B">
      <w:pPr>
        <w:spacing w:line="540" w:lineRule="exact"/>
        <w:ind w:firstLine="640"/>
        <w:rPr>
          <w:rFonts w:ascii="黑体" w:hAnsi="黑体" w:eastAsia="黑体" w:cs="方正黑体简体"/>
          <w:sz w:val="32"/>
          <w:szCs w:val="32"/>
        </w:rPr>
      </w:pPr>
      <w:r>
        <w:rPr>
          <w:rFonts w:hint="eastAsia" w:ascii="黑体" w:hAnsi="黑体" w:eastAsia="黑体" w:cs="方正黑体简体"/>
          <w:sz w:val="32"/>
          <w:szCs w:val="32"/>
        </w:rPr>
        <w:t>一、项目基本情况</w:t>
      </w:r>
    </w:p>
    <w:p w14:paraId="0297BE82">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1</w:t>
      </w:r>
      <w:r>
        <w:rPr>
          <w:rFonts w:hint="eastAsia" w:ascii="仿宋_GB2312" w:hAnsi="方正仿宋简体" w:eastAsia="仿宋_GB2312"/>
          <w:sz w:val="32"/>
          <w:szCs w:val="32"/>
        </w:rPr>
        <w:t>.项目名称：班戈县人民医院管道系统综合改造。</w:t>
      </w:r>
    </w:p>
    <w:p w14:paraId="6FA33470">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2</w:t>
      </w:r>
      <w:r>
        <w:rPr>
          <w:rFonts w:hint="eastAsia" w:ascii="仿宋_GB2312" w:hAnsi="方正仿宋简体" w:eastAsia="仿宋_GB2312"/>
          <w:sz w:val="32"/>
          <w:szCs w:val="32"/>
        </w:rPr>
        <w:t>.遴选方式：最低价法，投标人在符合资格条件下最低价中标。</w:t>
      </w:r>
    </w:p>
    <w:p w14:paraId="1DA533C4">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3</w:t>
      </w:r>
      <w:r>
        <w:rPr>
          <w:rFonts w:hint="eastAsia" w:ascii="仿宋_GB2312" w:hAnsi="方正仿宋简体" w:eastAsia="仿宋_GB2312"/>
          <w:sz w:val="32"/>
          <w:szCs w:val="32"/>
        </w:rPr>
        <w:t>.项目最高限价：</w:t>
      </w:r>
      <w:r>
        <w:rPr>
          <w:rFonts w:hint="default" w:ascii="Times New Roman" w:hAnsi="Times New Roman" w:eastAsia="仿宋_GB2312" w:cs="Times New Roman"/>
          <w:sz w:val="32"/>
          <w:szCs w:val="32"/>
          <w:lang w:val="en-US" w:eastAsia="zh-CN"/>
        </w:rPr>
        <w:t>85</w:t>
      </w:r>
      <w:r>
        <w:rPr>
          <w:rFonts w:hint="eastAsia" w:ascii="仿宋_GB2312" w:hAnsi="方正仿宋简体" w:eastAsia="仿宋_GB2312"/>
          <w:sz w:val="32"/>
          <w:szCs w:val="32"/>
          <w:lang w:val="en-US" w:eastAsia="zh-CN"/>
        </w:rPr>
        <w:t>.</w:t>
      </w:r>
      <w:r>
        <w:rPr>
          <w:rFonts w:hint="default" w:ascii="Times New Roman" w:hAnsi="Times New Roman" w:eastAsia="仿宋_GB2312" w:cs="Times New Roman"/>
          <w:sz w:val="32"/>
          <w:szCs w:val="32"/>
          <w:lang w:val="en-US" w:eastAsia="zh-CN"/>
        </w:rPr>
        <w:t>9955</w:t>
      </w:r>
      <w:r>
        <w:rPr>
          <w:rFonts w:hint="eastAsia" w:ascii="仿宋_GB2312" w:hAnsi="方正仿宋简体" w:eastAsia="仿宋_GB2312"/>
          <w:sz w:val="32"/>
          <w:szCs w:val="32"/>
        </w:rPr>
        <w:t>万元。</w:t>
      </w:r>
    </w:p>
    <w:p w14:paraId="09B19E7A">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4</w:t>
      </w:r>
      <w:r>
        <w:rPr>
          <w:rFonts w:hint="eastAsia" w:ascii="仿宋_GB2312" w:hAnsi="方正仿宋简体" w:eastAsia="仿宋_GB2312"/>
          <w:sz w:val="32"/>
          <w:szCs w:val="32"/>
        </w:rPr>
        <w:t>.项目内容：（</w:t>
      </w:r>
      <w:r>
        <w:rPr>
          <w:rFonts w:hint="default" w:ascii="Times New Roman" w:hAnsi="Times New Roman" w:eastAsia="仿宋_GB2312" w:cs="Times New Roman"/>
          <w:sz w:val="32"/>
          <w:szCs w:val="32"/>
        </w:rPr>
        <w:t>1</w:t>
      </w:r>
      <w:r>
        <w:rPr>
          <w:rFonts w:hint="eastAsia" w:ascii="仿宋_GB2312" w:hAnsi="方正仿宋简体" w:eastAsia="仿宋_GB2312"/>
          <w:sz w:val="32"/>
          <w:szCs w:val="32"/>
        </w:rPr>
        <w:t>）</w:t>
      </w:r>
      <w:r>
        <w:rPr>
          <w:rFonts w:hint="eastAsia" w:ascii="仿宋_GB2312" w:hAnsi="方正仿宋简体" w:eastAsia="仿宋_GB2312"/>
          <w:sz w:val="32"/>
          <w:szCs w:val="32"/>
          <w:highlight w:val="none"/>
        </w:rPr>
        <w:t xml:space="preserve">传染病医院新建排污管道工程：从化粪池至污水处理站新做排污管道，长度约 </w:t>
      </w:r>
      <w:r>
        <w:rPr>
          <w:rFonts w:hint="default" w:ascii="Times New Roman" w:hAnsi="Times New Roman" w:eastAsia="仿宋_GB2312" w:cs="Times New Roman"/>
          <w:sz w:val="32"/>
          <w:szCs w:val="32"/>
          <w:highlight w:val="none"/>
        </w:rPr>
        <w:t>130</w:t>
      </w:r>
      <w:r>
        <w:rPr>
          <w:rFonts w:hint="eastAsia" w:ascii="仿宋_GB2312" w:hAnsi="方正仿宋简体" w:eastAsia="仿宋_GB2312"/>
          <w:sz w:val="32"/>
          <w:szCs w:val="32"/>
          <w:highlight w:val="none"/>
        </w:rPr>
        <w:t xml:space="preserve"> 米，包含管沟开挖、管道铺设、回填及路面硬化修复；（</w:t>
      </w:r>
      <w:r>
        <w:rPr>
          <w:rFonts w:hint="default" w:ascii="Times New Roman" w:hAnsi="Times New Roman" w:eastAsia="仿宋_GB2312" w:cs="Times New Roman"/>
          <w:sz w:val="32"/>
          <w:szCs w:val="32"/>
          <w:highlight w:val="none"/>
        </w:rPr>
        <w:t>2</w:t>
      </w:r>
      <w:r>
        <w:rPr>
          <w:rFonts w:hint="eastAsia" w:ascii="仿宋_GB2312" w:hAnsi="方正仿宋简体" w:eastAsia="仿宋_GB2312"/>
          <w:sz w:val="32"/>
          <w:szCs w:val="32"/>
          <w:highlight w:val="none"/>
        </w:rPr>
        <w:t>）住院部管道全面检测与改造工程：原排污管道全面检测与问题诊断，根据检测结果进行针对性修复改造，如发现管道未接入污水处理站而直排市政管网，则进行管道改造（含防水）；（</w:t>
      </w:r>
      <w:r>
        <w:rPr>
          <w:rFonts w:hint="default" w:ascii="Times New Roman" w:hAnsi="Times New Roman" w:eastAsia="仿宋_GB2312" w:cs="Times New Roman"/>
          <w:sz w:val="32"/>
          <w:szCs w:val="32"/>
          <w:highlight w:val="none"/>
        </w:rPr>
        <w:t>3</w:t>
      </w:r>
      <w:r>
        <w:rPr>
          <w:rFonts w:hint="eastAsia" w:ascii="仿宋_GB2312" w:hAnsi="方正仿宋简体" w:eastAsia="仿宋_GB2312"/>
          <w:sz w:val="32"/>
          <w:szCs w:val="32"/>
          <w:highlight w:val="none"/>
        </w:rPr>
        <w:t>）门诊部管道新增与检修工程：放射科、检验科、口腔科等科室新增专用管道，原管道系统全面检测与维修，新旧管道系统连接。</w:t>
      </w:r>
    </w:p>
    <w:p w14:paraId="605A80D2">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5</w:t>
      </w:r>
      <w:r>
        <w:rPr>
          <w:rFonts w:ascii="仿宋_GB2312" w:hAnsi="方正仿宋简体" w:eastAsia="仿宋_GB2312"/>
          <w:sz w:val="32"/>
          <w:szCs w:val="32"/>
        </w:rPr>
        <w:t>.</w:t>
      </w:r>
      <w:r>
        <w:rPr>
          <w:rFonts w:hint="eastAsia" w:ascii="仿宋_GB2312" w:hAnsi="方正仿宋简体" w:eastAsia="仿宋_GB2312"/>
          <w:sz w:val="32"/>
          <w:szCs w:val="32"/>
        </w:rPr>
        <w:t>项目最终达到的效果：</w:t>
      </w:r>
      <w:r>
        <w:rPr>
          <w:rFonts w:hint="eastAsia" w:ascii="仿宋_GB2312" w:hAnsi="方正仿宋简体" w:eastAsia="仿宋_GB2312"/>
          <w:sz w:val="32"/>
          <w:szCs w:val="32"/>
          <w:lang w:eastAsia="zh-CN"/>
        </w:rPr>
        <w:t>各</w:t>
      </w:r>
      <w:r>
        <w:rPr>
          <w:rFonts w:hint="eastAsia" w:ascii="仿宋_GB2312" w:hAnsi="方正仿宋简体" w:eastAsia="仿宋_GB2312"/>
          <w:sz w:val="32"/>
          <w:szCs w:val="32"/>
        </w:rPr>
        <w:t>下水</w:t>
      </w:r>
      <w:r>
        <w:rPr>
          <w:rFonts w:hint="eastAsia" w:ascii="仿宋_GB2312" w:hAnsi="方正仿宋简体" w:eastAsia="仿宋_GB2312"/>
          <w:sz w:val="32"/>
          <w:szCs w:val="32"/>
          <w:lang w:eastAsia="zh-CN"/>
        </w:rPr>
        <w:t>管道通畅，</w:t>
      </w:r>
      <w:r>
        <w:rPr>
          <w:rFonts w:hint="eastAsia" w:ascii="仿宋_GB2312" w:hAnsi="方正仿宋简体" w:eastAsia="仿宋_GB2312"/>
          <w:sz w:val="32"/>
          <w:szCs w:val="32"/>
        </w:rPr>
        <w:t>流入污水处理站。</w:t>
      </w:r>
    </w:p>
    <w:p w14:paraId="77EBCD01">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6</w:t>
      </w:r>
      <w:r>
        <w:rPr>
          <w:rFonts w:hint="eastAsia" w:ascii="仿宋_GB2312" w:hAnsi="方正仿宋简体" w:eastAsia="仿宋_GB2312"/>
          <w:sz w:val="32"/>
          <w:szCs w:val="32"/>
        </w:rPr>
        <w:t>.本项目不接受联合体参选，本项目不得分包、转包。</w:t>
      </w:r>
    </w:p>
    <w:p w14:paraId="146C140E">
      <w:pPr>
        <w:spacing w:line="540" w:lineRule="exact"/>
        <w:ind w:firstLine="640"/>
        <w:rPr>
          <w:rFonts w:ascii="黑体" w:hAnsi="黑体" w:eastAsia="黑体" w:cs="方正黑体简体"/>
          <w:sz w:val="32"/>
          <w:szCs w:val="32"/>
        </w:rPr>
      </w:pPr>
      <w:r>
        <w:rPr>
          <w:rFonts w:hint="eastAsia" w:ascii="黑体" w:hAnsi="黑体" w:eastAsia="黑体" w:cs="方正黑体简体"/>
          <w:sz w:val="32"/>
          <w:szCs w:val="32"/>
        </w:rPr>
        <w:t>二、投标人资格条件</w:t>
      </w:r>
    </w:p>
    <w:p w14:paraId="115F414D">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（一）投标人须符合《中华人民共和国政府采购法》第二十二条规定。</w:t>
      </w:r>
    </w:p>
    <w:p w14:paraId="1BA0D071">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（二）投标人资质要求</w:t>
      </w:r>
    </w:p>
    <w:p w14:paraId="49EEAA9C">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.具备</w:t>
      </w:r>
      <w:r>
        <w:rPr>
          <w:rFonts w:hint="eastAsia" w:ascii="仿宋_GB2312" w:hAnsi="方正黑体简体" w:eastAsia="仿宋_GB2312" w:cs="方正黑体简体"/>
          <w:sz w:val="32"/>
          <w:szCs w:val="32"/>
        </w:rPr>
        <w:t>建筑工程施工总承包</w:t>
      </w:r>
      <w:r>
        <w:rPr>
          <w:rFonts w:hint="eastAsia" w:ascii="仿宋_GB2312" w:hAnsi="Times New Roman" w:eastAsia="仿宋_GB2312"/>
          <w:sz w:val="32"/>
          <w:szCs w:val="32"/>
        </w:rPr>
        <w:t>专业二级及以上资质；</w:t>
      </w:r>
    </w:p>
    <w:p w14:paraId="7D6740B1">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.具备有效的企业安全生产许可证；</w:t>
      </w:r>
    </w:p>
    <w:p w14:paraId="03AAE229">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3</w:t>
      </w:r>
      <w:r>
        <w:rPr>
          <w:rFonts w:hint="eastAsia" w:ascii="仿宋_GB2312" w:hAnsi="Times New Roman" w:eastAsia="仿宋_GB2312"/>
          <w:sz w:val="32"/>
          <w:szCs w:val="32"/>
        </w:rPr>
        <w:t>.项目经理和技术负责人须具备本企业注册的建筑专业二级及以上建造师执业资格（有效期在半年以上），具备有效的安全生产考核合格证书（B证或以上）且未担任其他在建工程项目经理；</w:t>
      </w:r>
    </w:p>
    <w:p w14:paraId="18AC43D3">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4</w:t>
      </w:r>
      <w:r>
        <w:rPr>
          <w:rFonts w:hint="eastAsia" w:ascii="仿宋_GB2312" w:hAnsi="Times New Roman" w:eastAsia="仿宋_GB2312"/>
          <w:sz w:val="32"/>
          <w:szCs w:val="32"/>
        </w:rPr>
        <w:t>.自</w:t>
      </w:r>
      <w:r>
        <w:rPr>
          <w:rFonts w:hint="default" w:ascii="Times New Roman" w:hAnsi="Times New Roman" w:eastAsia="仿宋_GB2312" w:cs="Times New Roman"/>
          <w:sz w:val="32"/>
          <w:szCs w:val="32"/>
          <w:highlight w:val="none"/>
        </w:rPr>
        <w:t>2025</w:t>
      </w:r>
      <w:r>
        <w:rPr>
          <w:rFonts w:hint="eastAsia" w:ascii="仿宋_GB2312" w:hAnsi="Times New Roman" w:eastAsia="仿宋_GB2312"/>
          <w:sz w:val="32"/>
          <w:szCs w:val="32"/>
          <w:highlight w:val="none"/>
        </w:rPr>
        <w:t>年</w:t>
      </w:r>
      <w:r>
        <w:rPr>
          <w:rFonts w:hint="default" w:ascii="Times New Roman" w:hAnsi="Times New Roman" w:eastAsia="仿宋_GB2312" w:cs="Times New Roman"/>
          <w:sz w:val="32"/>
          <w:szCs w:val="32"/>
          <w:highlight w:val="none"/>
        </w:rPr>
        <w:t>1</w:t>
      </w:r>
      <w:r>
        <w:rPr>
          <w:rFonts w:hint="eastAsia" w:ascii="仿宋_GB2312" w:hAnsi="Times New Roman" w:eastAsia="仿宋_GB2312"/>
          <w:sz w:val="32"/>
          <w:szCs w:val="32"/>
          <w:highlight w:val="none"/>
        </w:rPr>
        <w:t>月</w:t>
      </w:r>
      <w:r>
        <w:rPr>
          <w:rFonts w:hint="default" w:ascii="Times New Roman" w:hAnsi="Times New Roman" w:eastAsia="仿宋_GB2312" w:cs="Times New Roman"/>
          <w:sz w:val="32"/>
          <w:szCs w:val="32"/>
          <w:highlight w:val="none"/>
        </w:rPr>
        <w:t>1</w:t>
      </w:r>
      <w:r>
        <w:rPr>
          <w:rFonts w:hint="eastAsia" w:ascii="仿宋_GB2312" w:hAnsi="Times New Roman" w:eastAsia="仿宋_GB2312"/>
          <w:sz w:val="32"/>
          <w:szCs w:val="32"/>
          <w:highlight w:val="none"/>
        </w:rPr>
        <w:t>日（以合同签订时间为准）以来有类似</w:t>
      </w:r>
      <w:r>
        <w:rPr>
          <w:rFonts w:hint="default" w:ascii="Times New Roman" w:hAnsi="Times New Roman" w:eastAsia="仿宋_GB2312" w:cs="Times New Roman"/>
          <w:sz w:val="32"/>
          <w:szCs w:val="32"/>
          <w:highlight w:val="none"/>
        </w:rPr>
        <w:t>50</w:t>
      </w:r>
      <w:r>
        <w:rPr>
          <w:rFonts w:hint="eastAsia" w:ascii="仿宋_GB2312" w:hAnsi="Times New Roman" w:eastAsia="仿宋_GB2312"/>
          <w:sz w:val="32"/>
          <w:szCs w:val="32"/>
          <w:highlight w:val="none"/>
        </w:rPr>
        <w:t>万元以上建筑工程的业绩（其</w:t>
      </w:r>
      <w:r>
        <w:rPr>
          <w:rFonts w:hint="eastAsia" w:ascii="仿宋_GB2312" w:hAnsi="Times New Roman" w:eastAsia="仿宋_GB2312"/>
          <w:sz w:val="32"/>
          <w:szCs w:val="32"/>
        </w:rPr>
        <w:t>项目负责人应具备在本企业注册的建筑或机电工程专业二级及以上建造师执业资格）；</w:t>
      </w:r>
    </w:p>
    <w:p w14:paraId="13DE4026">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.近三年内实施项目中未有违法、违规、违约记录。</w:t>
      </w:r>
    </w:p>
    <w:p w14:paraId="0BC67959">
      <w:pPr>
        <w:spacing w:line="540" w:lineRule="exact"/>
        <w:ind w:firstLine="848" w:firstLineChars="265"/>
        <w:rPr>
          <w:rFonts w:ascii="黑体" w:hAnsi="黑体" w:eastAsia="黑体" w:cs="方正黑体简体"/>
          <w:sz w:val="32"/>
          <w:szCs w:val="32"/>
        </w:rPr>
      </w:pPr>
      <w:r>
        <w:rPr>
          <w:rFonts w:hint="eastAsia" w:ascii="黑体" w:hAnsi="黑体" w:eastAsia="黑体" w:cs="方正黑体简体"/>
          <w:sz w:val="32"/>
          <w:szCs w:val="32"/>
        </w:rPr>
        <w:t>三、递交报名资料及时间地点</w:t>
      </w:r>
    </w:p>
    <w:p w14:paraId="5A4A78CC">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（一）递交资料时间：</w:t>
      </w:r>
      <w:r>
        <w:rPr>
          <w:rFonts w:hint="default" w:ascii="Times New Roman" w:hAnsi="Times New Roman" w:eastAsia="仿宋_GB2312" w:cs="Times New Roman"/>
          <w:sz w:val="32"/>
          <w:szCs w:val="32"/>
        </w:rPr>
        <w:t>2025</w:t>
      </w:r>
      <w:r>
        <w:rPr>
          <w:rFonts w:hint="eastAsia" w:ascii="仿宋_GB2312" w:hAnsi="Times New Roman" w:eastAsia="仿宋_GB2312"/>
          <w:sz w:val="32"/>
          <w:szCs w:val="32"/>
        </w:rPr>
        <w:t>年</w:t>
      </w:r>
      <w:r>
        <w:rPr>
          <w:rFonts w:hint="default" w:ascii="Times New Roman" w:hAnsi="Times New Roman" w:eastAsia="仿宋_GB2312" w:cs="Times New Roman"/>
          <w:sz w:val="32"/>
          <w:szCs w:val="32"/>
        </w:rPr>
        <w:t>9</w:t>
      </w:r>
      <w:r>
        <w:rPr>
          <w:rFonts w:hint="eastAsia" w:ascii="仿宋_GB2312" w:hAnsi="Times New Roman" w:eastAsia="仿宋_GB2312"/>
          <w:sz w:val="32"/>
          <w:szCs w:val="32"/>
        </w:rPr>
        <w:t>月</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eastAsia" w:ascii="仿宋_GB2312" w:hAnsi="Times New Roman" w:eastAsia="仿宋_GB2312"/>
          <w:sz w:val="32"/>
          <w:szCs w:val="32"/>
        </w:rPr>
        <w:t>日-</w:t>
      </w:r>
      <w:r>
        <w:rPr>
          <w:rFonts w:hint="default" w:ascii="Times New Roman" w:hAnsi="Times New Roman" w:eastAsia="仿宋_GB2312" w:cs="Times New Roman"/>
          <w:sz w:val="32"/>
          <w:szCs w:val="32"/>
        </w:rPr>
        <w:t>2025</w:t>
      </w:r>
      <w:r>
        <w:rPr>
          <w:rFonts w:hint="eastAsia" w:ascii="仿宋_GB2312" w:hAnsi="Times New Roman" w:eastAsia="仿宋_GB2312"/>
          <w:sz w:val="32"/>
          <w:szCs w:val="32"/>
        </w:rPr>
        <w:t>年</w:t>
      </w:r>
      <w:r>
        <w:rPr>
          <w:rFonts w:hint="default" w:ascii="Times New Roman" w:hAnsi="Times New Roman" w:eastAsia="仿宋_GB2312" w:cs="Times New Roman"/>
          <w:sz w:val="32"/>
          <w:szCs w:val="32"/>
        </w:rPr>
        <w:t>9</w:t>
      </w:r>
      <w:r>
        <w:rPr>
          <w:rFonts w:hint="eastAsia" w:ascii="仿宋_GB2312" w:hAnsi="Times New Roman" w:eastAsia="仿宋_GB2312"/>
          <w:sz w:val="32"/>
          <w:szCs w:val="32"/>
        </w:rPr>
        <w:t>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eastAsia" w:ascii="仿宋_GB2312" w:hAnsi="Times New Roman" w:eastAsia="仿宋_GB2312"/>
          <w:sz w:val="32"/>
          <w:szCs w:val="32"/>
        </w:rPr>
        <w:t>日（共</w:t>
      </w: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 xml:space="preserve">天，周末不休），逾期不予受理。  </w:t>
      </w:r>
    </w:p>
    <w:p w14:paraId="49BD762A">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（二）递交资料地址：班戈县人民医院。</w:t>
      </w:r>
    </w:p>
    <w:p w14:paraId="2C4A3F84">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（三）需提交的登记资料</w:t>
      </w:r>
    </w:p>
    <w:p w14:paraId="63B3FDFE">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.法定代表人证书、法人授权委托书和被委托人身份证明；</w:t>
      </w:r>
    </w:p>
    <w:p w14:paraId="68B8B58C">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.营业执照、组织机构代码证、税务登记证副本或“三证合一”的营业执照；</w:t>
      </w:r>
    </w:p>
    <w:p w14:paraId="6949A270">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3</w:t>
      </w:r>
      <w:r>
        <w:rPr>
          <w:rFonts w:hint="eastAsia" w:ascii="仿宋_GB2312" w:hAnsi="Times New Roman" w:eastAsia="仿宋_GB2312"/>
          <w:sz w:val="32"/>
          <w:szCs w:val="32"/>
        </w:rPr>
        <w:t>.建筑装修装饰工程专业承包资质证书以及安全生产许可证；</w:t>
      </w:r>
    </w:p>
    <w:p w14:paraId="6524D7C7">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4</w:t>
      </w:r>
      <w:r>
        <w:rPr>
          <w:rFonts w:hint="eastAsia" w:ascii="仿宋_GB2312" w:hAnsi="Times New Roman" w:eastAsia="仿宋_GB2312"/>
          <w:sz w:val="32"/>
          <w:szCs w:val="32"/>
        </w:rPr>
        <w:t>.项目经理和技术负责人建造师注册证书、安全生产考核合格证（B证或以上，必须为本单位注册人员）、项目经理在本单位近六个月的社保证明以及无在建项目承诺函；</w:t>
      </w:r>
    </w:p>
    <w:p w14:paraId="68C3BAC7">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.业绩证明材料；</w:t>
      </w:r>
    </w:p>
    <w:p w14:paraId="2F9C1AA7">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6</w:t>
      </w:r>
      <w:r>
        <w:rPr>
          <w:rFonts w:hint="eastAsia" w:ascii="仿宋_GB2312" w:hAnsi="Times New Roman" w:eastAsia="仿宋_GB2312"/>
          <w:sz w:val="32"/>
          <w:szCs w:val="32"/>
        </w:rPr>
        <w:t>.近三年内实施项目中未有违法、违规、违约记录声明函。</w:t>
      </w:r>
    </w:p>
    <w:p w14:paraId="4EDA9621">
      <w:pPr>
        <w:spacing w:line="540" w:lineRule="exact"/>
        <w:ind w:firstLine="800" w:firstLineChars="250"/>
        <w:rPr>
          <w:rFonts w:ascii="仿宋_GB2312" w:hAnsi="Times New Roman" w:eastAsia="仿宋_GB2312"/>
          <w:sz w:val="32"/>
          <w:szCs w:val="32"/>
        </w:rPr>
      </w:pPr>
      <w:r>
        <w:rPr>
          <w:rFonts w:hint="eastAsia" w:ascii="仿宋_GB2312" w:hAnsi="Times New Roman" w:eastAsia="仿宋_GB2312"/>
          <w:sz w:val="32"/>
          <w:szCs w:val="32"/>
        </w:rPr>
        <w:t>注：所有资料均须提交原件（原件查验后退回）和一套复印件（复印件须每页加盖投标人单位公章）。</w:t>
      </w:r>
    </w:p>
    <w:p w14:paraId="0304FF17">
      <w:pPr>
        <w:spacing w:line="540" w:lineRule="exact"/>
        <w:ind w:firstLine="640"/>
        <w:rPr>
          <w:rFonts w:ascii="黑体" w:hAnsi="黑体" w:eastAsia="黑体" w:cs="方正黑体简体"/>
          <w:sz w:val="32"/>
          <w:szCs w:val="32"/>
        </w:rPr>
      </w:pPr>
      <w:r>
        <w:rPr>
          <w:rFonts w:hint="eastAsia" w:ascii="黑体" w:hAnsi="黑体" w:eastAsia="黑体" w:cs="方正黑体简体"/>
          <w:sz w:val="32"/>
          <w:szCs w:val="32"/>
        </w:rPr>
        <w:t>四、监督单位和监督电话</w:t>
      </w:r>
    </w:p>
    <w:p w14:paraId="5309777E">
      <w:pPr>
        <w:spacing w:line="540" w:lineRule="exact"/>
        <w:ind w:firstLine="640"/>
        <w:rPr>
          <w:rFonts w:ascii="仿宋_GB2312" w:hAnsi="方正仿宋简体" w:eastAsia="仿宋_GB2312"/>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w:t>
      </w:r>
      <w:r>
        <w:rPr>
          <w:rFonts w:hint="eastAsia" w:ascii="仿宋_GB2312" w:hAnsi="方正仿宋简体" w:eastAsia="仿宋_GB2312"/>
          <w:sz w:val="32"/>
          <w:szCs w:val="32"/>
        </w:rPr>
        <w:t>班戈县纪委：</w:t>
      </w:r>
      <w:r>
        <w:rPr>
          <w:rFonts w:hint="default" w:ascii="Times New Roman" w:hAnsi="Times New Roman" w:eastAsia="仿宋_GB2312" w:cs="Times New Roman"/>
          <w:sz w:val="32"/>
          <w:szCs w:val="32"/>
        </w:rPr>
        <w:t>0896</w:t>
      </w:r>
      <w:r>
        <w:rPr>
          <w:rFonts w:hint="eastAsia" w:ascii="仿宋_GB2312" w:hAnsi="方正仿宋简体" w:eastAsia="仿宋_GB2312"/>
          <w:sz w:val="32"/>
          <w:szCs w:val="32"/>
        </w:rPr>
        <w:t>-</w:t>
      </w:r>
      <w:r>
        <w:rPr>
          <w:rFonts w:hint="default" w:ascii="Times New Roman" w:hAnsi="Times New Roman" w:eastAsia="仿宋_GB2312" w:cs="Times New Roman"/>
          <w:sz w:val="32"/>
          <w:szCs w:val="32"/>
        </w:rPr>
        <w:t>3672977</w:t>
      </w:r>
      <w:bookmarkStart w:id="0" w:name="_GoBack"/>
      <w:bookmarkEnd w:id="0"/>
    </w:p>
    <w:p w14:paraId="34EFC69C">
      <w:pPr>
        <w:spacing w:line="540" w:lineRule="exact"/>
        <w:ind w:firstLine="640"/>
        <w:rPr>
          <w:rFonts w:ascii="仿宋_GB2312" w:hAnsi="方正仿宋简体" w:eastAsia="仿宋_GB2312"/>
          <w:sz w:val="32"/>
          <w:szCs w:val="32"/>
        </w:rPr>
      </w:pP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w:t>
      </w:r>
      <w:r>
        <w:rPr>
          <w:rFonts w:hint="eastAsia" w:ascii="仿宋_GB2312" w:hAnsi="方正仿宋简体" w:eastAsia="仿宋_GB2312"/>
          <w:sz w:val="32"/>
          <w:szCs w:val="32"/>
        </w:rPr>
        <w:t>班戈县卫生健康委员会：</w:t>
      </w:r>
      <w:r>
        <w:rPr>
          <w:rFonts w:hint="default" w:ascii="Times New Roman" w:hAnsi="Times New Roman" w:eastAsia="仿宋_GB2312" w:cs="Times New Roman"/>
          <w:sz w:val="32"/>
          <w:szCs w:val="32"/>
        </w:rPr>
        <w:t>0896</w:t>
      </w:r>
      <w:r>
        <w:rPr>
          <w:rFonts w:hint="eastAsia" w:ascii="仿宋_GB2312" w:hAnsi="方正仿宋简体" w:eastAsia="仿宋_GB2312"/>
          <w:sz w:val="32"/>
          <w:szCs w:val="32"/>
        </w:rPr>
        <w:t>-</w:t>
      </w:r>
      <w:r>
        <w:rPr>
          <w:rFonts w:hint="default" w:ascii="Times New Roman" w:hAnsi="Times New Roman" w:eastAsia="仿宋_GB2312" w:cs="Times New Roman"/>
          <w:sz w:val="32"/>
          <w:szCs w:val="32"/>
        </w:rPr>
        <w:t>3672141</w:t>
      </w:r>
    </w:p>
    <w:p w14:paraId="688AA44E">
      <w:pPr>
        <w:spacing w:line="560" w:lineRule="exact"/>
        <w:ind w:firstLine="640" w:firstLineChars="200"/>
        <w:rPr>
          <w:rFonts w:ascii="仿宋_GB2312" w:hAnsi="方正仿宋简体" w:eastAsia="仿宋_GB2312"/>
          <w:sz w:val="32"/>
          <w:szCs w:val="32"/>
        </w:rPr>
      </w:pPr>
      <w:r>
        <w:rPr>
          <w:rFonts w:hint="eastAsia" w:ascii="仿宋_GB2312" w:hAnsi="方正仿宋简体" w:eastAsia="仿宋_GB2312"/>
          <w:sz w:val="32"/>
          <w:szCs w:val="32"/>
        </w:rPr>
        <w:t>项目联系人：葸主任</w:t>
      </w:r>
      <w:r>
        <w:rPr>
          <w:rFonts w:hint="default" w:ascii="Times New Roman" w:hAnsi="Times New Roman" w:eastAsia="仿宋_GB2312" w:cs="Times New Roman"/>
          <w:sz w:val="32"/>
          <w:szCs w:val="32"/>
        </w:rPr>
        <w:t>18089962066</w:t>
      </w:r>
    </w:p>
    <w:p w14:paraId="616B6896">
      <w:pPr>
        <w:spacing w:line="560" w:lineRule="exact"/>
        <w:ind w:firstLine="5760" w:firstLineChars="1800"/>
        <w:rPr>
          <w:rFonts w:ascii="仿宋_GB2312" w:hAnsi="方正仿宋简体" w:eastAsia="仿宋_GB2312"/>
          <w:sz w:val="32"/>
          <w:szCs w:val="32"/>
        </w:rPr>
      </w:pPr>
    </w:p>
    <w:p w14:paraId="4B3180FC">
      <w:pPr>
        <w:spacing w:line="560" w:lineRule="exact"/>
        <w:ind w:firstLine="5760" w:firstLineChars="1800"/>
        <w:rPr>
          <w:rFonts w:ascii="仿宋_GB2312" w:hAnsi="方正仿宋简体" w:eastAsia="仿宋_GB2312"/>
          <w:sz w:val="32"/>
          <w:szCs w:val="32"/>
        </w:rPr>
      </w:pPr>
    </w:p>
    <w:p w14:paraId="34B907EC">
      <w:pPr>
        <w:spacing w:line="560" w:lineRule="exact"/>
        <w:ind w:firstLine="5760" w:firstLineChars="1800"/>
        <w:rPr>
          <w:rFonts w:ascii="仿宋_GB2312" w:hAnsi="方正仿宋简体" w:eastAsia="仿宋_GB2312"/>
          <w:sz w:val="32"/>
          <w:szCs w:val="32"/>
        </w:rPr>
      </w:pPr>
      <w:r>
        <w:rPr>
          <w:rFonts w:hint="eastAsia" w:ascii="仿宋_GB2312" w:hAnsi="方正仿宋简体" w:eastAsia="仿宋_GB2312"/>
          <w:sz w:val="32"/>
          <w:szCs w:val="32"/>
        </w:rPr>
        <w:t>班戈县人民医院</w:t>
      </w:r>
    </w:p>
    <w:p w14:paraId="2140E461">
      <w:pPr>
        <w:spacing w:line="560" w:lineRule="exact"/>
        <w:ind w:firstLine="5760" w:firstLineChars="1800"/>
        <w:rPr>
          <w:rFonts w:ascii="仿宋_GB2312" w:hAnsi="方正仿宋简体" w:eastAsia="仿宋_GB2312"/>
          <w:sz w:val="32"/>
          <w:szCs w:val="32"/>
        </w:rPr>
      </w:pPr>
      <w:r>
        <w:rPr>
          <w:rFonts w:hint="default" w:ascii="Times New Roman" w:hAnsi="Times New Roman" w:eastAsia="仿宋_GB2312" w:cs="Times New Roman"/>
          <w:sz w:val="32"/>
          <w:szCs w:val="32"/>
        </w:rPr>
        <w:t>2025</w:t>
      </w:r>
      <w:r>
        <w:rPr>
          <w:rFonts w:hint="eastAsia" w:ascii="仿宋_GB2312" w:hAnsi="方正仿宋简体" w:eastAsia="仿宋_GB2312"/>
          <w:sz w:val="32"/>
          <w:szCs w:val="32"/>
        </w:rPr>
        <w:t>年</w:t>
      </w:r>
      <w:r>
        <w:rPr>
          <w:rFonts w:hint="default" w:ascii="Times New Roman" w:hAnsi="Times New Roman" w:eastAsia="仿宋_GB2312" w:cs="Times New Roman"/>
          <w:sz w:val="32"/>
          <w:szCs w:val="32"/>
        </w:rPr>
        <w:t>9</w:t>
      </w:r>
      <w:r>
        <w:rPr>
          <w:rFonts w:hint="eastAsia" w:ascii="仿宋_GB2312" w:hAnsi="方正仿宋简体" w:eastAsia="仿宋_GB2312"/>
          <w:sz w:val="32"/>
          <w:szCs w:val="32"/>
        </w:rPr>
        <w:t>月</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eastAsia" w:ascii="仿宋_GB2312" w:hAnsi="方正仿宋简体" w:eastAsia="仿宋_GB2312"/>
          <w:sz w:val="32"/>
          <w:szCs w:val="32"/>
        </w:rPr>
        <w:t>日</w:t>
      </w:r>
    </w:p>
    <w:p w14:paraId="73F7538D">
      <w:pPr>
        <w:ind w:left="0" w:leftChars="0" w:firstLine="0" w:firstLineChars="0"/>
        <w:rPr>
          <w:rFonts w:hint="default" w:ascii="方正仿宋简体" w:hAnsi="方正仿宋简体" w:eastAsia="方正仿宋简体" w:cs="方正仿宋简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OWQxNGYzOTNhMDdhM2U1ZGU3MDAzZTdiZGNmNTUifQ=="/>
  </w:docVars>
  <w:rsids>
    <w:rsidRoot w:val="00000000"/>
    <w:rsid w:val="05FE4192"/>
    <w:rsid w:val="066E1317"/>
    <w:rsid w:val="0DD34E76"/>
    <w:rsid w:val="117D2D56"/>
    <w:rsid w:val="125A0529"/>
    <w:rsid w:val="164E6A70"/>
    <w:rsid w:val="1AB237FB"/>
    <w:rsid w:val="206D513A"/>
    <w:rsid w:val="226A2E83"/>
    <w:rsid w:val="290B1767"/>
    <w:rsid w:val="2BBD61DC"/>
    <w:rsid w:val="318D0BD9"/>
    <w:rsid w:val="3BEB0739"/>
    <w:rsid w:val="3E630A5B"/>
    <w:rsid w:val="3FA27361"/>
    <w:rsid w:val="41C97EC8"/>
    <w:rsid w:val="500F0A42"/>
    <w:rsid w:val="5147471C"/>
    <w:rsid w:val="53714E51"/>
    <w:rsid w:val="54E3249D"/>
    <w:rsid w:val="550A12A6"/>
    <w:rsid w:val="56BF502A"/>
    <w:rsid w:val="58574F1D"/>
    <w:rsid w:val="5CC760E2"/>
    <w:rsid w:val="5F7142C3"/>
    <w:rsid w:val="619914B1"/>
    <w:rsid w:val="67D04841"/>
    <w:rsid w:val="69576E6B"/>
    <w:rsid w:val="6C223454"/>
    <w:rsid w:val="6D047526"/>
    <w:rsid w:val="712F62D4"/>
    <w:rsid w:val="74A93D23"/>
    <w:rsid w:val="7A9C3E4D"/>
    <w:rsid w:val="7C58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left"/>
    </w:pPr>
    <w:rPr>
      <w:rFonts w:eastAsia="微软雅黑" w:cs="方正仿宋简体" w:asciiTheme="minorAscii" w:hAnsiTheme="minorAscii"/>
      <w:bCs/>
      <w:snapToGrid w:val="0"/>
      <w:kern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 (Web)"/>
    <w:basedOn w:val="1"/>
    <w:qFormat/>
    <w:uiPriority w:val="0"/>
    <w:pP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774</Words>
  <Characters>848</Characters>
  <Lines>0</Lines>
  <Paragraphs>0</Paragraphs>
  <TotalTime>0</TotalTime>
  <ScaleCrop>false</ScaleCrop>
  <LinksUpToDate>false</LinksUpToDate>
  <CharactersWithSpaces>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2022-05-19T04:03:00Z</dcterms:created>
  <dc:creator>bgx</dc:creator>
  <cp:lastModifiedBy>吱吱</cp:lastModifiedBy>
  <cp:lastPrinted>2025-09-17T04:13:59Z</cp:lastPrinted>
  <dcterms:modified xsi:type="dcterms:W3CDTF">2025-09-17T04:14:34Z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30F282ECB4284C99B17E86B0EEA06ABC_13</vt:lpwstr>
  </property>
  <property fmtid="{D5CDD505-2E9C-101B-9397-08002B2CF9AE}" pid="4" name="KSOTemplateDocerSaveRecord">
    <vt:lpwstr>eyJoZGlkIjoiMDZlOTRkYTExOGNmOGJmYmUwZjc1ZGFkOTQxYWVmNjUiLCJ1c2VySWQiOiI2NTUxNjQ3MjkifQ==</vt:lpwstr>
  </property>
</Properties>
</file>