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ind w:right="640"/>
        <w:jc w:val="center"/>
        <w:rPr>
          <w:rFonts w:hint="eastAsia" w:ascii="仿宋" w:hAnsi="仿宋" w:eastAsia="仿宋" w:cs="仿宋"/>
          <w:b/>
          <w:sz w:val="48"/>
          <w:szCs w:val="48"/>
        </w:rPr>
      </w:pPr>
      <w:r>
        <w:rPr>
          <w:rFonts w:hint="eastAsia" w:ascii="仿宋" w:hAnsi="仿宋" w:eastAsia="仿宋" w:cs="仿宋"/>
          <w:b/>
          <w:sz w:val="48"/>
          <w:szCs w:val="48"/>
          <w:lang w:eastAsia="zh-CN"/>
        </w:rPr>
        <w:t>第一部分</w:t>
      </w:r>
      <w:r>
        <w:rPr>
          <w:rFonts w:hint="eastAsia" w:ascii="仿宋" w:hAnsi="仿宋" w:eastAsia="仿宋" w:cs="仿宋"/>
          <w:b/>
          <w:sz w:val="48"/>
          <w:szCs w:val="48"/>
        </w:rPr>
        <w:t>那曲地区浙江中学</w:t>
      </w:r>
      <w:r>
        <w:rPr>
          <w:rFonts w:hint="eastAsia" w:ascii="仿宋" w:hAnsi="仿宋" w:eastAsia="仿宋" w:cs="仿宋"/>
          <w:b/>
          <w:sz w:val="48"/>
          <w:szCs w:val="48"/>
          <w:lang w:eastAsia="zh-CN"/>
        </w:rPr>
        <w:t>概况</w:t>
      </w:r>
    </w:p>
    <w:p>
      <w:pPr>
        <w:spacing w:line="220" w:lineRule="atLeast"/>
        <w:ind w:right="640"/>
        <w:rPr>
          <w:rFonts w:hint="eastAsia" w:ascii="仿宋" w:hAnsi="仿宋" w:eastAsia="仿宋" w:cs="仿宋"/>
          <w:sz w:val="30"/>
          <w:szCs w:val="30"/>
        </w:rPr>
      </w:pPr>
      <w:r>
        <w:rPr>
          <w:rFonts w:hint="eastAsia" w:ascii="仿宋" w:hAnsi="仿宋" w:eastAsia="仿宋" w:cs="仿宋"/>
          <w:sz w:val="30"/>
          <w:szCs w:val="30"/>
        </w:rPr>
        <w:t>根据中华人民共和国《</w:t>
      </w:r>
      <w:r>
        <w:rPr>
          <w:rFonts w:hint="eastAsia" w:ascii="仿宋" w:hAnsi="仿宋" w:eastAsia="仿宋" w:cs="仿宋"/>
          <w:sz w:val="30"/>
          <w:szCs w:val="30"/>
          <w:lang w:eastAsia="zh-CN"/>
        </w:rPr>
        <w:t>决算法</w:t>
      </w:r>
      <w:r>
        <w:rPr>
          <w:rFonts w:hint="eastAsia" w:ascii="仿宋" w:hAnsi="仿宋" w:eastAsia="仿宋" w:cs="仿宋"/>
          <w:sz w:val="30"/>
          <w:szCs w:val="30"/>
        </w:rPr>
        <w:t>》规定，现将我校201</w:t>
      </w:r>
      <w:r>
        <w:rPr>
          <w:rFonts w:hint="eastAsia" w:ascii="仿宋" w:hAnsi="仿宋" w:eastAsia="仿宋" w:cs="仿宋"/>
          <w:sz w:val="30"/>
          <w:szCs w:val="30"/>
          <w:lang w:val="en-US" w:eastAsia="zh-CN"/>
        </w:rPr>
        <w:t>7</w:t>
      </w:r>
      <w:r>
        <w:rPr>
          <w:rFonts w:hint="eastAsia" w:ascii="仿宋" w:hAnsi="仿宋" w:eastAsia="仿宋" w:cs="仿宋"/>
          <w:sz w:val="30"/>
          <w:szCs w:val="30"/>
        </w:rPr>
        <w:t>年</w:t>
      </w:r>
      <w:r>
        <w:rPr>
          <w:rFonts w:hint="eastAsia" w:ascii="仿宋" w:hAnsi="仿宋" w:eastAsia="仿宋" w:cs="仿宋"/>
          <w:sz w:val="30"/>
          <w:szCs w:val="30"/>
          <w:lang w:eastAsia="zh-CN"/>
        </w:rPr>
        <w:t>决算</w:t>
      </w:r>
      <w:r>
        <w:rPr>
          <w:rFonts w:hint="eastAsia" w:ascii="仿宋" w:hAnsi="仿宋" w:eastAsia="仿宋" w:cs="仿宋"/>
          <w:sz w:val="30"/>
          <w:szCs w:val="30"/>
        </w:rPr>
        <w:t>向社会公开，并对201</w:t>
      </w:r>
      <w:r>
        <w:rPr>
          <w:rFonts w:hint="eastAsia" w:ascii="仿宋" w:hAnsi="仿宋" w:eastAsia="仿宋" w:cs="仿宋"/>
          <w:sz w:val="30"/>
          <w:szCs w:val="30"/>
          <w:lang w:val="en-US" w:eastAsia="zh-CN"/>
        </w:rPr>
        <w:t>7</w:t>
      </w:r>
      <w:r>
        <w:rPr>
          <w:rFonts w:hint="eastAsia" w:ascii="仿宋" w:hAnsi="仿宋" w:eastAsia="仿宋" w:cs="仿宋"/>
          <w:sz w:val="30"/>
          <w:szCs w:val="30"/>
        </w:rPr>
        <w:t>年我校</w:t>
      </w:r>
      <w:r>
        <w:rPr>
          <w:rFonts w:hint="eastAsia" w:ascii="仿宋" w:hAnsi="仿宋" w:eastAsia="仿宋" w:cs="仿宋"/>
          <w:sz w:val="30"/>
          <w:szCs w:val="30"/>
          <w:lang w:eastAsia="zh-CN"/>
        </w:rPr>
        <w:t>决算</w:t>
      </w:r>
      <w:r>
        <w:rPr>
          <w:rFonts w:hint="eastAsia" w:ascii="仿宋" w:hAnsi="仿宋" w:eastAsia="仿宋" w:cs="仿宋"/>
          <w:sz w:val="30"/>
          <w:szCs w:val="30"/>
        </w:rPr>
        <w:t>说明如下：</w:t>
      </w:r>
    </w:p>
    <w:p>
      <w:pPr>
        <w:pStyle w:val="4"/>
        <w:numPr>
          <w:ilvl w:val="0"/>
          <w:numId w:val="1"/>
        </w:numPr>
        <w:spacing w:line="220" w:lineRule="atLeast"/>
        <w:ind w:right="640" w:firstLineChars="0"/>
        <w:rPr>
          <w:rFonts w:hint="eastAsia" w:ascii="仿宋" w:hAnsi="仿宋" w:eastAsia="仿宋" w:cs="仿宋"/>
          <w:b/>
          <w:sz w:val="30"/>
          <w:szCs w:val="30"/>
        </w:rPr>
      </w:pPr>
      <w:r>
        <w:rPr>
          <w:rFonts w:hint="eastAsia" w:ascii="仿宋" w:hAnsi="仿宋" w:eastAsia="仿宋" w:cs="仿宋"/>
          <w:b/>
          <w:sz w:val="30"/>
          <w:szCs w:val="30"/>
        </w:rPr>
        <w:t>基本情况</w:t>
      </w:r>
    </w:p>
    <w:p>
      <w:pPr>
        <w:pStyle w:val="4"/>
        <w:tabs>
          <w:tab w:val="left" w:pos="1545"/>
        </w:tabs>
        <w:ind w:left="720" w:firstLine="900" w:firstLineChars="300"/>
        <w:rPr>
          <w:rFonts w:hint="eastAsia" w:ascii="仿宋" w:hAnsi="仿宋" w:eastAsia="仿宋" w:cs="仿宋"/>
          <w:spacing w:val="40"/>
          <w:sz w:val="30"/>
          <w:szCs w:val="30"/>
        </w:rPr>
      </w:pPr>
      <w:r>
        <w:rPr>
          <w:rFonts w:hint="eastAsia" w:ascii="仿宋" w:hAnsi="仿宋" w:eastAsia="仿宋" w:cs="仿宋"/>
          <w:sz w:val="30"/>
          <w:szCs w:val="30"/>
        </w:rPr>
        <w:t>我校是那曲地区教体局与浙江共同努力下创建的一所新学校，学校2013年8月正式开学。学校这一年多来在上级领导部门及浙江省的关怀和支持下，经过全校教职工的共同努力，学校的各项工作开展顺利，取得了显著成果。我校全面推进素质教育，积极探索办学的新路子，在教育现代化道路上积极开展各项活动，真正做到与时俱进，传承文明，全校师生同心同德，以改革促进发展。</w:t>
      </w:r>
      <w:r>
        <w:rPr>
          <w:rFonts w:hint="eastAsia" w:ascii="仿宋" w:hAnsi="仿宋" w:eastAsia="仿宋" w:cs="仿宋"/>
          <w:spacing w:val="40"/>
          <w:sz w:val="30"/>
          <w:szCs w:val="30"/>
        </w:rPr>
        <w:t>学校占地面积52350平方米，</w:t>
      </w:r>
      <w:r>
        <w:rPr>
          <w:rFonts w:hint="eastAsia" w:ascii="仿宋" w:hAnsi="仿宋" w:eastAsia="仿宋" w:cs="仿宋"/>
          <w:sz w:val="30"/>
          <w:szCs w:val="30"/>
        </w:rPr>
        <w:t>我校现教职工有</w:t>
      </w:r>
      <w:r>
        <w:rPr>
          <w:rFonts w:hint="eastAsia" w:ascii="仿宋" w:hAnsi="仿宋" w:eastAsia="仿宋" w:cs="仿宋"/>
          <w:sz w:val="30"/>
          <w:szCs w:val="30"/>
          <w:lang w:val="en-US" w:eastAsia="zh-CN"/>
        </w:rPr>
        <w:t>98</w:t>
      </w:r>
      <w:r>
        <w:rPr>
          <w:rFonts w:hint="eastAsia" w:ascii="仿宋" w:hAnsi="仿宋" w:eastAsia="仿宋" w:cs="仿宋"/>
          <w:sz w:val="30"/>
          <w:szCs w:val="30"/>
        </w:rPr>
        <w:t>人，专任教师</w:t>
      </w:r>
      <w:r>
        <w:rPr>
          <w:rFonts w:hint="eastAsia" w:ascii="仿宋" w:hAnsi="仿宋" w:eastAsia="仿宋" w:cs="仿宋"/>
          <w:sz w:val="30"/>
          <w:szCs w:val="30"/>
          <w:lang w:val="en-US" w:eastAsia="zh-CN"/>
        </w:rPr>
        <w:t>96</w:t>
      </w:r>
      <w:r>
        <w:rPr>
          <w:rFonts w:hint="eastAsia" w:ascii="仿宋" w:hAnsi="仿宋" w:eastAsia="仿宋" w:cs="仿宋"/>
          <w:sz w:val="30"/>
          <w:szCs w:val="30"/>
        </w:rPr>
        <w:t>人.今年新增加了</w:t>
      </w:r>
      <w:r>
        <w:rPr>
          <w:rFonts w:hint="eastAsia" w:ascii="仿宋" w:hAnsi="仿宋" w:eastAsia="仿宋" w:cs="仿宋"/>
          <w:sz w:val="30"/>
          <w:szCs w:val="30"/>
          <w:lang w:val="en-US" w:eastAsia="zh-CN"/>
        </w:rPr>
        <w:t>4</w:t>
      </w:r>
      <w:r>
        <w:rPr>
          <w:rFonts w:hint="eastAsia" w:ascii="仿宋" w:hAnsi="仿宋" w:eastAsia="仿宋" w:cs="仿宋"/>
          <w:sz w:val="30"/>
          <w:szCs w:val="30"/>
        </w:rPr>
        <w:t>名教师,其中</w:t>
      </w:r>
      <w:r>
        <w:rPr>
          <w:rFonts w:hint="eastAsia" w:ascii="仿宋" w:hAnsi="仿宋" w:eastAsia="仿宋" w:cs="仿宋"/>
          <w:sz w:val="30"/>
          <w:szCs w:val="30"/>
          <w:lang w:val="en-US" w:eastAsia="zh-CN"/>
        </w:rPr>
        <w:t>1名调入人员，3</w:t>
      </w:r>
      <w:r>
        <w:rPr>
          <w:rFonts w:hint="eastAsia" w:ascii="仿宋" w:hAnsi="仿宋" w:eastAsia="仿宋" w:cs="仿宋"/>
          <w:sz w:val="30"/>
          <w:szCs w:val="30"/>
        </w:rPr>
        <w:t>名人才引进教师</w:t>
      </w:r>
      <w:r>
        <w:rPr>
          <w:rFonts w:hint="eastAsia" w:ascii="仿宋" w:hAnsi="仿宋" w:eastAsia="仿宋" w:cs="仿宋"/>
          <w:sz w:val="30"/>
          <w:szCs w:val="30"/>
          <w:lang w:eastAsia="zh-CN"/>
        </w:rPr>
        <w:t>，</w:t>
      </w:r>
      <w:bookmarkStart w:id="0" w:name="_GoBack"/>
      <w:bookmarkEnd w:id="0"/>
      <w:r>
        <w:rPr>
          <w:rFonts w:hint="eastAsia" w:ascii="仿宋" w:hAnsi="仿宋" w:eastAsia="仿宋" w:cs="仿宋"/>
          <w:sz w:val="30"/>
          <w:szCs w:val="30"/>
        </w:rPr>
        <w:t>在校学生1</w:t>
      </w:r>
      <w:r>
        <w:rPr>
          <w:rFonts w:hint="eastAsia" w:ascii="仿宋" w:hAnsi="仿宋" w:eastAsia="仿宋" w:cs="仿宋"/>
          <w:sz w:val="30"/>
          <w:szCs w:val="30"/>
          <w:lang w:val="en-US" w:eastAsia="zh-CN"/>
        </w:rPr>
        <w:t>253</w:t>
      </w:r>
      <w:r>
        <w:rPr>
          <w:rFonts w:hint="eastAsia" w:ascii="仿宋" w:hAnsi="仿宋" w:eastAsia="仿宋" w:cs="仿宋"/>
          <w:sz w:val="30"/>
          <w:szCs w:val="30"/>
        </w:rPr>
        <w:t>人、设有</w:t>
      </w:r>
      <w:r>
        <w:rPr>
          <w:rFonts w:hint="eastAsia" w:ascii="仿宋" w:hAnsi="仿宋" w:eastAsia="仿宋" w:cs="仿宋"/>
          <w:sz w:val="30"/>
          <w:szCs w:val="30"/>
          <w:lang w:val="en-US" w:eastAsia="zh-CN"/>
        </w:rPr>
        <w:t>28</w:t>
      </w:r>
      <w:r>
        <w:rPr>
          <w:rFonts w:hint="eastAsia" w:ascii="仿宋" w:hAnsi="仿宋" w:eastAsia="仿宋" w:cs="仿宋"/>
          <w:sz w:val="30"/>
          <w:szCs w:val="30"/>
        </w:rPr>
        <w:t>个班级</w:t>
      </w:r>
      <w:r>
        <w:rPr>
          <w:rFonts w:hint="eastAsia" w:ascii="仿宋" w:hAnsi="仿宋" w:eastAsia="仿宋" w:cs="仿宋"/>
          <w:spacing w:val="40"/>
          <w:sz w:val="30"/>
          <w:szCs w:val="30"/>
        </w:rPr>
        <w:t>。</w:t>
      </w:r>
    </w:p>
    <w:p>
      <w:pPr>
        <w:tabs>
          <w:tab w:val="left" w:pos="1545"/>
        </w:tabs>
        <w:rPr>
          <w:rFonts w:hint="eastAsia" w:ascii="仿宋" w:hAnsi="仿宋" w:eastAsia="仿宋" w:cs="仿宋"/>
          <w:b/>
          <w:spacing w:val="40"/>
          <w:sz w:val="30"/>
          <w:szCs w:val="30"/>
        </w:rPr>
      </w:pPr>
      <w:r>
        <w:rPr>
          <w:rFonts w:hint="eastAsia" w:ascii="仿宋" w:hAnsi="仿宋" w:eastAsia="仿宋" w:cs="仿宋"/>
          <w:b/>
          <w:spacing w:val="40"/>
          <w:sz w:val="30"/>
          <w:szCs w:val="30"/>
        </w:rPr>
        <w:t>二、单位主要职能及机构设置</w:t>
      </w:r>
    </w:p>
    <w:p>
      <w:pPr>
        <w:pStyle w:val="4"/>
        <w:tabs>
          <w:tab w:val="left" w:pos="1545"/>
        </w:tabs>
        <w:rPr>
          <w:rFonts w:hint="eastAsia" w:ascii="仿宋" w:hAnsi="仿宋" w:eastAsia="仿宋" w:cs="仿宋"/>
          <w:spacing w:val="40"/>
          <w:sz w:val="30"/>
          <w:szCs w:val="30"/>
        </w:rPr>
      </w:pPr>
      <w:r>
        <w:rPr>
          <w:rFonts w:hint="eastAsia" w:ascii="仿宋" w:hAnsi="仿宋" w:eastAsia="仿宋" w:cs="仿宋"/>
          <w:spacing w:val="40"/>
          <w:sz w:val="30"/>
          <w:szCs w:val="30"/>
        </w:rPr>
        <w:t>全面贯彻执行党和国家的教育方针，政策，法规，坚持正确的方向，按教育规律办学，不断提高教育质量。学校实行校长责任制，校长是学校的法人代表。校长在地区教体局领导下，主持学校工作，对学校的教育教学实行全面领导，对学生德，智，体，美，劳方面的发展全面负责，学校党支部对学校行政工作起保证监督作用，并领导群团组织. 学校设有科室：教务处，学管处，总务处，教科室，办公室，团委，德育处，工青妇，信息中心，党务办，财务室。</w:t>
      </w:r>
    </w:p>
    <w:p>
      <w:pPr>
        <w:pStyle w:val="4"/>
        <w:tabs>
          <w:tab w:val="left" w:pos="1545"/>
        </w:tabs>
        <w:ind w:left="0" w:leftChars="0" w:firstLine="0" w:firstLineChars="0"/>
        <w:rPr>
          <w:rFonts w:hint="eastAsia" w:ascii="仿宋" w:hAnsi="仿宋" w:eastAsia="仿宋" w:cs="仿宋"/>
          <w:spacing w:val="40"/>
          <w:sz w:val="30"/>
          <w:szCs w:val="30"/>
        </w:rPr>
      </w:pPr>
      <w:r>
        <w:rPr>
          <w:rFonts w:hint="eastAsia" w:ascii="仿宋" w:hAnsi="仿宋" w:eastAsia="仿宋" w:cs="仿宋"/>
          <w:spacing w:val="40"/>
          <w:sz w:val="30"/>
          <w:szCs w:val="30"/>
        </w:rPr>
        <w:t>各科室工作职责：</w:t>
      </w:r>
    </w:p>
    <w:p>
      <w:pPr>
        <w:pStyle w:val="4"/>
        <w:numPr>
          <w:ilvl w:val="0"/>
          <w:numId w:val="2"/>
        </w:numPr>
        <w:tabs>
          <w:tab w:val="left" w:pos="1545"/>
        </w:tabs>
        <w:ind w:firstLineChars="0"/>
        <w:rPr>
          <w:rFonts w:hint="eastAsia" w:ascii="仿宋" w:hAnsi="仿宋" w:eastAsia="仿宋" w:cs="仿宋"/>
          <w:spacing w:val="40"/>
          <w:sz w:val="30"/>
          <w:szCs w:val="30"/>
        </w:rPr>
      </w:pPr>
      <w:r>
        <w:rPr>
          <w:rFonts w:hint="eastAsia" w:ascii="仿宋" w:hAnsi="仿宋" w:eastAsia="仿宋" w:cs="仿宋"/>
          <w:spacing w:val="40"/>
          <w:sz w:val="30"/>
          <w:szCs w:val="30"/>
        </w:rPr>
        <w:t>教务处是在主抓教学副校长直接领导下，协助校长管理学校教育教学工作的指挥调控等工作。</w:t>
      </w:r>
    </w:p>
    <w:p>
      <w:pPr>
        <w:pStyle w:val="4"/>
        <w:numPr>
          <w:ilvl w:val="0"/>
          <w:numId w:val="2"/>
        </w:numPr>
        <w:tabs>
          <w:tab w:val="left" w:pos="1545"/>
        </w:tabs>
        <w:ind w:firstLineChars="0"/>
        <w:rPr>
          <w:rFonts w:hint="eastAsia" w:ascii="仿宋" w:hAnsi="仿宋" w:eastAsia="仿宋" w:cs="仿宋"/>
          <w:spacing w:val="40"/>
          <w:sz w:val="30"/>
          <w:szCs w:val="30"/>
        </w:rPr>
      </w:pPr>
      <w:r>
        <w:rPr>
          <w:rFonts w:hint="eastAsia" w:ascii="仿宋" w:hAnsi="仿宋" w:eastAsia="仿宋" w:cs="仿宋"/>
          <w:spacing w:val="40"/>
          <w:sz w:val="30"/>
          <w:szCs w:val="30"/>
        </w:rPr>
        <w:t>学管处是在主抓德育副校长直接领导下，协助校长做好学校德育工作等。</w:t>
      </w:r>
    </w:p>
    <w:p>
      <w:pPr>
        <w:pStyle w:val="4"/>
        <w:numPr>
          <w:ilvl w:val="0"/>
          <w:numId w:val="2"/>
        </w:numPr>
        <w:tabs>
          <w:tab w:val="left" w:pos="1545"/>
        </w:tabs>
        <w:ind w:firstLineChars="0"/>
        <w:rPr>
          <w:rFonts w:hint="eastAsia" w:ascii="仿宋" w:hAnsi="仿宋" w:eastAsia="仿宋" w:cs="仿宋"/>
          <w:spacing w:val="40"/>
          <w:sz w:val="30"/>
          <w:szCs w:val="30"/>
        </w:rPr>
      </w:pPr>
      <w:r>
        <w:rPr>
          <w:rFonts w:hint="eastAsia" w:ascii="仿宋" w:hAnsi="仿宋" w:eastAsia="仿宋" w:cs="仿宋"/>
          <w:spacing w:val="40"/>
          <w:sz w:val="30"/>
          <w:szCs w:val="30"/>
        </w:rPr>
        <w:t>总务处是在校长领导下，为学校教育教学服务的后勤供应等工作。</w:t>
      </w:r>
    </w:p>
    <w:p>
      <w:pPr>
        <w:pStyle w:val="4"/>
        <w:numPr>
          <w:ilvl w:val="0"/>
          <w:numId w:val="2"/>
        </w:numPr>
        <w:tabs>
          <w:tab w:val="left" w:pos="1545"/>
        </w:tabs>
        <w:ind w:firstLineChars="0"/>
        <w:rPr>
          <w:rFonts w:hint="eastAsia" w:ascii="仿宋" w:hAnsi="仿宋" w:eastAsia="仿宋" w:cs="仿宋"/>
          <w:spacing w:val="40"/>
          <w:sz w:val="30"/>
          <w:szCs w:val="30"/>
        </w:rPr>
      </w:pPr>
      <w:r>
        <w:rPr>
          <w:rFonts w:hint="eastAsia" w:ascii="仿宋" w:hAnsi="仿宋" w:eastAsia="仿宋" w:cs="仿宋"/>
          <w:spacing w:val="40"/>
          <w:sz w:val="30"/>
          <w:szCs w:val="30"/>
        </w:rPr>
        <w:t>教科室是在校长领导下，协助校长推动学校教育教学改革和教育科学研究等工作。</w:t>
      </w:r>
    </w:p>
    <w:p>
      <w:pPr>
        <w:pStyle w:val="4"/>
        <w:numPr>
          <w:ilvl w:val="0"/>
          <w:numId w:val="2"/>
        </w:numPr>
        <w:tabs>
          <w:tab w:val="left" w:pos="1545"/>
        </w:tabs>
        <w:ind w:firstLineChars="0"/>
        <w:rPr>
          <w:rFonts w:hint="eastAsia" w:ascii="仿宋" w:hAnsi="仿宋" w:eastAsia="仿宋" w:cs="仿宋"/>
          <w:spacing w:val="40"/>
          <w:sz w:val="30"/>
          <w:szCs w:val="30"/>
        </w:rPr>
      </w:pPr>
      <w:r>
        <w:rPr>
          <w:rFonts w:hint="eastAsia" w:ascii="仿宋" w:hAnsi="仿宋" w:eastAsia="仿宋" w:cs="仿宋"/>
          <w:spacing w:val="40"/>
          <w:sz w:val="30"/>
          <w:szCs w:val="30"/>
        </w:rPr>
        <w:t>办公室是负责支持学校办公室工作，负责围绕全校重大事项和中心工作组织调查等工作。</w:t>
      </w:r>
    </w:p>
    <w:p>
      <w:pPr>
        <w:pStyle w:val="4"/>
        <w:numPr>
          <w:ilvl w:val="0"/>
          <w:numId w:val="2"/>
        </w:numPr>
        <w:tabs>
          <w:tab w:val="left" w:pos="1545"/>
        </w:tabs>
        <w:ind w:firstLineChars="0"/>
        <w:rPr>
          <w:rFonts w:hint="eastAsia" w:ascii="仿宋" w:hAnsi="仿宋" w:eastAsia="仿宋" w:cs="仿宋"/>
          <w:spacing w:val="40"/>
          <w:sz w:val="30"/>
          <w:szCs w:val="30"/>
        </w:rPr>
      </w:pPr>
      <w:r>
        <w:rPr>
          <w:rFonts w:hint="eastAsia" w:ascii="仿宋" w:hAnsi="仿宋" w:eastAsia="仿宋" w:cs="仿宋"/>
          <w:spacing w:val="40"/>
          <w:sz w:val="30"/>
          <w:szCs w:val="30"/>
        </w:rPr>
        <w:t>团委是贯彻执行党支部和上级团委关于青年工作的决议，指示及汇报的反映情况等工作。</w:t>
      </w:r>
    </w:p>
    <w:p>
      <w:pPr>
        <w:pStyle w:val="4"/>
        <w:numPr>
          <w:ilvl w:val="0"/>
          <w:numId w:val="2"/>
        </w:numPr>
        <w:tabs>
          <w:tab w:val="left" w:pos="1545"/>
        </w:tabs>
        <w:ind w:firstLineChars="0"/>
        <w:rPr>
          <w:rFonts w:hint="eastAsia" w:ascii="仿宋" w:hAnsi="仿宋" w:eastAsia="仿宋" w:cs="仿宋"/>
          <w:spacing w:val="40"/>
          <w:sz w:val="30"/>
          <w:szCs w:val="30"/>
        </w:rPr>
      </w:pPr>
      <w:r>
        <w:rPr>
          <w:rFonts w:hint="eastAsia" w:ascii="仿宋" w:hAnsi="仿宋" w:eastAsia="仿宋" w:cs="仿宋"/>
          <w:spacing w:val="40"/>
          <w:sz w:val="30"/>
          <w:szCs w:val="30"/>
        </w:rPr>
        <w:t>德育室是在德育负责人的管理体制下开展工作，制定学校德育工作计划，组织开展学校德育工作等。</w:t>
      </w:r>
    </w:p>
    <w:p>
      <w:pPr>
        <w:pStyle w:val="4"/>
        <w:numPr>
          <w:ilvl w:val="0"/>
          <w:numId w:val="2"/>
        </w:numPr>
        <w:tabs>
          <w:tab w:val="left" w:pos="1545"/>
        </w:tabs>
        <w:ind w:firstLineChars="0"/>
        <w:rPr>
          <w:rFonts w:hint="eastAsia" w:ascii="仿宋" w:hAnsi="仿宋" w:eastAsia="仿宋" w:cs="仿宋"/>
          <w:spacing w:val="40"/>
          <w:sz w:val="30"/>
          <w:szCs w:val="30"/>
        </w:rPr>
      </w:pPr>
      <w:r>
        <w:rPr>
          <w:rFonts w:hint="eastAsia" w:ascii="仿宋" w:hAnsi="仿宋" w:eastAsia="仿宋" w:cs="仿宋"/>
          <w:spacing w:val="40"/>
          <w:sz w:val="30"/>
          <w:szCs w:val="30"/>
        </w:rPr>
        <w:t>工青妇是</w:t>
      </w:r>
      <w:r>
        <w:rPr>
          <w:rFonts w:hint="eastAsia" w:ascii="仿宋" w:hAnsi="仿宋" w:eastAsia="仿宋" w:cs="仿宋"/>
          <w:color w:val="333333"/>
          <w:sz w:val="30"/>
          <w:szCs w:val="30"/>
        </w:rPr>
        <w:t>关心和维护教职工的合法权益，协助学校党政部门贯彻执行党的知识分子政策和其它各项政策、法规、法令，并及时向学校党政领导反映教职工的意见和要求等。</w:t>
      </w:r>
    </w:p>
    <w:p>
      <w:pPr>
        <w:pStyle w:val="4"/>
        <w:numPr>
          <w:ilvl w:val="0"/>
          <w:numId w:val="2"/>
        </w:numPr>
        <w:tabs>
          <w:tab w:val="left" w:pos="1545"/>
        </w:tabs>
        <w:ind w:firstLineChars="0"/>
        <w:rPr>
          <w:rFonts w:hint="eastAsia" w:ascii="仿宋" w:hAnsi="仿宋" w:eastAsia="仿宋" w:cs="仿宋"/>
          <w:spacing w:val="40"/>
          <w:sz w:val="30"/>
          <w:szCs w:val="30"/>
        </w:rPr>
      </w:pPr>
      <w:r>
        <w:rPr>
          <w:rFonts w:hint="eastAsia" w:ascii="仿宋" w:hAnsi="仿宋" w:eastAsia="仿宋" w:cs="仿宋"/>
          <w:color w:val="333333"/>
          <w:sz w:val="30"/>
          <w:szCs w:val="30"/>
        </w:rPr>
        <w:t>信息中心是</w:t>
      </w:r>
      <w:r>
        <w:rPr>
          <w:rFonts w:hint="eastAsia" w:ascii="仿宋" w:hAnsi="仿宋" w:eastAsia="仿宋" w:cs="仿宋"/>
          <w:color w:val="000000"/>
          <w:sz w:val="30"/>
          <w:szCs w:val="30"/>
        </w:rPr>
        <w:t>负责制定学校信息化管理制度、统一信息化相关标准并督促实施。负责校园网的建设和发展规划，实施网络扩容和技术升级等。</w:t>
      </w:r>
    </w:p>
    <w:p>
      <w:pPr>
        <w:pStyle w:val="4"/>
        <w:numPr>
          <w:ilvl w:val="0"/>
          <w:numId w:val="2"/>
        </w:numPr>
        <w:tabs>
          <w:tab w:val="left" w:pos="1545"/>
        </w:tabs>
        <w:ind w:firstLineChars="0"/>
        <w:rPr>
          <w:rFonts w:hint="eastAsia" w:ascii="仿宋" w:hAnsi="仿宋" w:eastAsia="仿宋" w:cs="仿宋"/>
          <w:spacing w:val="40"/>
          <w:sz w:val="30"/>
          <w:szCs w:val="30"/>
        </w:rPr>
      </w:pPr>
      <w:r>
        <w:rPr>
          <w:rFonts w:hint="eastAsia" w:ascii="仿宋" w:hAnsi="仿宋" w:eastAsia="仿宋" w:cs="仿宋"/>
          <w:spacing w:val="40"/>
          <w:sz w:val="30"/>
          <w:szCs w:val="30"/>
        </w:rPr>
        <w:t>党务办是根据校党支部领导的指示和授权，负责了解，督促校内各单位贯彻执行校党支部决策和工作部署的进展和落实情况等。</w:t>
      </w:r>
    </w:p>
    <w:p>
      <w:pPr>
        <w:pStyle w:val="4"/>
        <w:numPr>
          <w:ilvl w:val="0"/>
          <w:numId w:val="2"/>
        </w:numPr>
        <w:tabs>
          <w:tab w:val="left" w:pos="1545"/>
        </w:tabs>
        <w:ind w:firstLineChars="0"/>
        <w:rPr>
          <w:rFonts w:hint="eastAsia" w:ascii="仿宋" w:hAnsi="仿宋" w:eastAsia="仿宋" w:cs="仿宋"/>
          <w:sz w:val="30"/>
          <w:szCs w:val="30"/>
        </w:rPr>
      </w:pPr>
      <w:r>
        <w:rPr>
          <w:rFonts w:hint="eastAsia" w:ascii="仿宋" w:hAnsi="仿宋" w:eastAsia="仿宋" w:cs="仿宋"/>
          <w:spacing w:val="40"/>
          <w:sz w:val="30"/>
          <w:szCs w:val="30"/>
        </w:rPr>
        <w:t>财务室是认真做好单位预算会计工作，及时准确报送财务报表，负责财务预决算的编制，审核，编制全校经费总额预决算；负责全校教职工工资福利，各项保险统计等工作。</w:t>
      </w:r>
    </w:p>
    <w:p>
      <w:pPr>
        <w:spacing w:line="220" w:lineRule="atLeast"/>
        <w:ind w:right="640"/>
        <w:rPr>
          <w:rFonts w:hint="eastAsia" w:ascii="仿宋" w:hAnsi="仿宋" w:eastAsia="仿宋" w:cs="仿宋"/>
          <w:sz w:val="30"/>
          <w:szCs w:val="30"/>
        </w:rPr>
      </w:pPr>
    </w:p>
    <w:p>
      <w:pPr>
        <w:spacing w:line="220" w:lineRule="atLeast"/>
        <w:ind w:right="640"/>
        <w:jc w:val="right"/>
        <w:rPr>
          <w:rFonts w:hint="eastAsia" w:ascii="仿宋" w:hAnsi="仿宋" w:eastAsia="仿宋" w:cs="仿宋"/>
          <w:sz w:val="30"/>
          <w:szCs w:val="30"/>
        </w:rPr>
      </w:pPr>
    </w:p>
    <w:p>
      <w:pPr>
        <w:spacing w:line="220" w:lineRule="atLeast"/>
        <w:ind w:right="640"/>
        <w:jc w:val="right"/>
        <w:rPr>
          <w:rFonts w:hint="eastAsia" w:ascii="仿宋" w:hAnsi="仿宋" w:eastAsia="仿宋" w:cs="仿宋"/>
          <w:sz w:val="30"/>
          <w:szCs w:val="30"/>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F6BB4"/>
    <w:multiLevelType w:val="multilevel"/>
    <w:tmpl w:val="3F9F6BB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0134754"/>
    <w:multiLevelType w:val="multilevel"/>
    <w:tmpl w:val="70134754"/>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D31D50"/>
    <w:rsid w:val="00027925"/>
    <w:rsid w:val="0008404E"/>
    <w:rsid w:val="000F53A6"/>
    <w:rsid w:val="001145EF"/>
    <w:rsid w:val="001446E9"/>
    <w:rsid w:val="001905EF"/>
    <w:rsid w:val="00192AD3"/>
    <w:rsid w:val="001C5F16"/>
    <w:rsid w:val="00323B43"/>
    <w:rsid w:val="00373FC1"/>
    <w:rsid w:val="00395A77"/>
    <w:rsid w:val="003D37D8"/>
    <w:rsid w:val="00426133"/>
    <w:rsid w:val="004358AB"/>
    <w:rsid w:val="004C214A"/>
    <w:rsid w:val="004D63C9"/>
    <w:rsid w:val="0050175D"/>
    <w:rsid w:val="00526065"/>
    <w:rsid w:val="00562C0B"/>
    <w:rsid w:val="00594F28"/>
    <w:rsid w:val="005A5087"/>
    <w:rsid w:val="005E0EFA"/>
    <w:rsid w:val="006358C2"/>
    <w:rsid w:val="006603F8"/>
    <w:rsid w:val="0069495D"/>
    <w:rsid w:val="006C15FA"/>
    <w:rsid w:val="00771F2A"/>
    <w:rsid w:val="007849E7"/>
    <w:rsid w:val="00800D91"/>
    <w:rsid w:val="0084744E"/>
    <w:rsid w:val="008B7726"/>
    <w:rsid w:val="008C20FA"/>
    <w:rsid w:val="008D2AD9"/>
    <w:rsid w:val="009723C4"/>
    <w:rsid w:val="009C38C8"/>
    <w:rsid w:val="009E4981"/>
    <w:rsid w:val="00BA74A7"/>
    <w:rsid w:val="00BB634C"/>
    <w:rsid w:val="00C14EE0"/>
    <w:rsid w:val="00D31D50"/>
    <w:rsid w:val="00D8277A"/>
    <w:rsid w:val="00E14FF3"/>
    <w:rsid w:val="00F666F9"/>
    <w:rsid w:val="00F94326"/>
    <w:rsid w:val="00FA261B"/>
    <w:rsid w:val="05040987"/>
    <w:rsid w:val="0915406D"/>
    <w:rsid w:val="0A932073"/>
    <w:rsid w:val="0B3F7039"/>
    <w:rsid w:val="0F2532D9"/>
    <w:rsid w:val="11B61731"/>
    <w:rsid w:val="1CF449D4"/>
    <w:rsid w:val="30336A1F"/>
    <w:rsid w:val="4BBB0207"/>
    <w:rsid w:val="4E256110"/>
    <w:rsid w:val="587A3371"/>
    <w:rsid w:val="588E5A26"/>
    <w:rsid w:val="5DFB2743"/>
    <w:rsid w:val="64C058AD"/>
    <w:rsid w:val="64E11EC2"/>
    <w:rsid w:val="730E6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262</Words>
  <Characters>1499</Characters>
  <Lines>12</Lines>
  <Paragraphs>3</Paragraphs>
  <ScaleCrop>false</ScaleCrop>
  <LinksUpToDate>false</LinksUpToDate>
  <CharactersWithSpaces>1758</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2017-05-15T08:37:00Z</dcterms:created>
  <dc:creator>Administrator</dc:creator>
  <cp:lastModifiedBy>Administrator</cp:lastModifiedBy>
  <cp:lastPrinted>2017-05-15T11:24:00Z</cp:lastPrinted>
  <dcterms:modified xsi:type="dcterms:W3CDTF">2018-06-01T03:40:31Z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