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97" w:rsidRPr="009873F5" w:rsidRDefault="009873F5" w:rsidP="009873F5">
      <w:pPr>
        <w:ind w:leftChars="616" w:left="2827" w:hangingChars="347" w:hanging="1533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4"/>
          <w:szCs w:val="44"/>
        </w:rPr>
        <w:t>2017</w:t>
      </w:r>
      <w:r w:rsidRPr="009873F5">
        <w:rPr>
          <w:rFonts w:ascii="黑体" w:eastAsia="黑体" w:hAnsi="黑体" w:hint="eastAsia"/>
          <w:b/>
          <w:sz w:val="44"/>
          <w:szCs w:val="44"/>
        </w:rPr>
        <w:t>年那曲市草原</w:t>
      </w:r>
      <w:proofErr w:type="gramStart"/>
      <w:r w:rsidRPr="009873F5">
        <w:rPr>
          <w:rFonts w:ascii="黑体" w:eastAsia="黑体" w:hAnsi="黑体" w:hint="eastAsia"/>
          <w:b/>
          <w:sz w:val="44"/>
          <w:szCs w:val="44"/>
        </w:rPr>
        <w:t>站部门</w:t>
      </w:r>
      <w:proofErr w:type="gramEnd"/>
      <w:r w:rsidRPr="009873F5">
        <w:rPr>
          <w:rFonts w:ascii="黑体" w:eastAsia="黑体" w:hAnsi="黑体" w:hint="eastAsia"/>
          <w:b/>
          <w:sz w:val="44"/>
          <w:szCs w:val="44"/>
        </w:rPr>
        <w:t>决算情况补充说明</w:t>
      </w:r>
    </w:p>
    <w:p w:rsidR="009873F5" w:rsidRPr="00BF0125" w:rsidRDefault="009873F5">
      <w:pPr>
        <w:rPr>
          <w:rFonts w:ascii="仿宋" w:eastAsia="仿宋" w:hAnsi="仿宋"/>
          <w:b/>
          <w:sz w:val="36"/>
          <w:szCs w:val="36"/>
        </w:rPr>
      </w:pPr>
      <w:proofErr w:type="gramStart"/>
      <w:r w:rsidRPr="00BF0125">
        <w:rPr>
          <w:rFonts w:ascii="仿宋" w:eastAsia="仿宋" w:hAnsi="仿宋" w:hint="eastAsia"/>
          <w:b/>
          <w:sz w:val="36"/>
          <w:szCs w:val="36"/>
        </w:rPr>
        <w:t>一</w:t>
      </w:r>
      <w:proofErr w:type="gramEnd"/>
      <w:r w:rsidRPr="00BF0125">
        <w:rPr>
          <w:rFonts w:ascii="仿宋" w:eastAsia="仿宋" w:hAnsi="仿宋" w:hint="eastAsia"/>
          <w:b/>
          <w:sz w:val="36"/>
          <w:szCs w:val="36"/>
        </w:rPr>
        <w:t>．2017年国有资产情况说明</w:t>
      </w:r>
    </w:p>
    <w:p w:rsidR="009873F5" w:rsidRPr="00BF0125" w:rsidRDefault="009873F5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   </w:t>
      </w:r>
      <w:r w:rsidRPr="00BF0125">
        <w:rPr>
          <w:rFonts w:ascii="仿宋" w:eastAsia="仿宋" w:hAnsi="仿宋" w:hint="eastAsia"/>
          <w:sz w:val="36"/>
          <w:szCs w:val="36"/>
        </w:rPr>
        <w:t xml:space="preserve">  截止2017年12月31日草原站固定资产72.76万，其中通用设备59万元。家具，用具，装具及动植物13.76万元。</w:t>
      </w:r>
    </w:p>
    <w:p w:rsidR="009873F5" w:rsidRDefault="009873F5">
      <w:pPr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二．2017年重点绩效评价结果等预算绩效情况说明</w:t>
      </w:r>
    </w:p>
    <w:p w:rsidR="009873F5" w:rsidRPr="00BF0125" w:rsidRDefault="009873F5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 </w:t>
      </w:r>
      <w:r w:rsidRPr="00BF0125">
        <w:rPr>
          <w:rFonts w:ascii="仿宋" w:eastAsia="仿宋" w:hAnsi="仿宋" w:hint="eastAsia"/>
          <w:sz w:val="36"/>
          <w:szCs w:val="36"/>
        </w:rPr>
        <w:t xml:space="preserve"> 2017年草原站系统实现绩效目标管理的项目有</w:t>
      </w:r>
      <w:r w:rsidR="00095EFA" w:rsidRPr="00BF0125">
        <w:rPr>
          <w:rFonts w:ascii="仿宋" w:eastAsia="仿宋" w:hAnsi="仿宋" w:hint="eastAsia"/>
          <w:sz w:val="36"/>
          <w:szCs w:val="36"/>
        </w:rPr>
        <w:t>1</w:t>
      </w:r>
      <w:r w:rsidRPr="00BF0125">
        <w:rPr>
          <w:rFonts w:ascii="仿宋" w:eastAsia="仿宋" w:hAnsi="仿宋" w:hint="eastAsia"/>
          <w:sz w:val="36"/>
          <w:szCs w:val="36"/>
        </w:rPr>
        <w:t>个</w:t>
      </w:r>
      <w:r w:rsidR="00095EFA" w:rsidRPr="00BF0125">
        <w:rPr>
          <w:rFonts w:ascii="仿宋" w:eastAsia="仿宋" w:hAnsi="仿宋" w:hint="eastAsia"/>
          <w:sz w:val="36"/>
          <w:szCs w:val="36"/>
        </w:rPr>
        <w:t>5万（科技转化和推广服务经费）。</w:t>
      </w:r>
    </w:p>
    <w:p w:rsidR="00095EFA" w:rsidRPr="00BF0125" w:rsidRDefault="00095EFA">
      <w:pPr>
        <w:rPr>
          <w:rFonts w:ascii="仿宋" w:eastAsia="仿宋" w:hAnsi="仿宋"/>
          <w:sz w:val="36"/>
          <w:szCs w:val="36"/>
        </w:rPr>
      </w:pPr>
    </w:p>
    <w:p w:rsidR="00095EFA" w:rsidRPr="00BF0125" w:rsidRDefault="00095EFA">
      <w:pPr>
        <w:rPr>
          <w:rFonts w:ascii="仿宋" w:eastAsia="仿宋" w:hAnsi="仿宋"/>
          <w:sz w:val="36"/>
          <w:szCs w:val="36"/>
        </w:rPr>
      </w:pPr>
    </w:p>
    <w:p w:rsidR="00095EFA" w:rsidRPr="00BF0125" w:rsidRDefault="00095EFA">
      <w:pPr>
        <w:rPr>
          <w:rFonts w:ascii="仿宋" w:eastAsia="仿宋" w:hAnsi="仿宋"/>
          <w:sz w:val="36"/>
          <w:szCs w:val="36"/>
        </w:rPr>
      </w:pPr>
    </w:p>
    <w:p w:rsidR="00095EFA" w:rsidRPr="00BF0125" w:rsidRDefault="00095EFA">
      <w:pPr>
        <w:rPr>
          <w:rFonts w:ascii="仿宋" w:eastAsia="仿宋" w:hAnsi="仿宋"/>
          <w:sz w:val="36"/>
          <w:szCs w:val="36"/>
        </w:rPr>
      </w:pPr>
    </w:p>
    <w:p w:rsidR="00095EFA" w:rsidRPr="00BF0125" w:rsidRDefault="00095EFA">
      <w:pPr>
        <w:rPr>
          <w:rFonts w:ascii="仿宋" w:eastAsia="仿宋" w:hAnsi="仿宋"/>
          <w:sz w:val="36"/>
          <w:szCs w:val="36"/>
        </w:rPr>
      </w:pPr>
      <w:r w:rsidRPr="00BF0125">
        <w:rPr>
          <w:rFonts w:ascii="仿宋" w:eastAsia="仿宋" w:hAnsi="仿宋" w:hint="eastAsia"/>
          <w:sz w:val="36"/>
          <w:szCs w:val="36"/>
        </w:rPr>
        <w:t xml:space="preserve">                   那曲市草原站</w:t>
      </w:r>
    </w:p>
    <w:p w:rsidR="00095EFA" w:rsidRPr="00BF0125" w:rsidRDefault="00095EFA">
      <w:pPr>
        <w:rPr>
          <w:rFonts w:ascii="仿宋" w:eastAsia="仿宋" w:hAnsi="仿宋"/>
          <w:sz w:val="36"/>
          <w:szCs w:val="36"/>
        </w:rPr>
      </w:pPr>
      <w:r w:rsidRPr="00BF0125">
        <w:rPr>
          <w:rFonts w:ascii="仿宋" w:eastAsia="仿宋" w:hAnsi="仿宋" w:hint="eastAsia"/>
          <w:sz w:val="36"/>
          <w:szCs w:val="36"/>
        </w:rPr>
        <w:t xml:space="preserve">                  2019年3月12日</w:t>
      </w:r>
    </w:p>
    <w:sectPr w:rsidR="00095EFA" w:rsidRPr="00BF0125" w:rsidSect="0046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F5"/>
    <w:rsid w:val="00095EFA"/>
    <w:rsid w:val="00463C97"/>
    <w:rsid w:val="009873F5"/>
    <w:rsid w:val="00BF0125"/>
    <w:rsid w:val="00D125C6"/>
    <w:rsid w:val="00D8260D"/>
    <w:rsid w:val="00E15132"/>
    <w:rsid w:val="00E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6C649-660C-4975-92BB-E1FDAF99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0D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826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26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826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8260D"/>
    <w:rPr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D8260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8260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2019-03-12T08:57:00Z</cp:lastPrinted>
  <dcterms:created xsi:type="dcterms:W3CDTF">2019-03-13T02:52:00Z</dcterms:created>
  <dcterms:modified xsi:type="dcterms:W3CDTF">2019-03-13T02:52:00Z</dcterms:modified>
</cp:coreProperties>
</file>