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BD9" w:rsidRDefault="00D07CE5">
      <w:pPr>
        <w:jc w:val="center"/>
        <w:rPr>
          <w:rFonts w:ascii="黑体" w:eastAsia="黑体" w:hAnsi="黑体" w:cs="黑体"/>
          <w:sz w:val="44"/>
          <w:szCs w:val="44"/>
        </w:rPr>
      </w:pPr>
      <w:bookmarkStart w:id="0" w:name="_GoBack"/>
      <w:r>
        <w:rPr>
          <w:rFonts w:ascii="黑体" w:eastAsia="黑体" w:hAnsi="黑体" w:cs="黑体" w:hint="eastAsia"/>
          <w:sz w:val="44"/>
          <w:szCs w:val="44"/>
        </w:rPr>
        <w:t>那曲市卫生与计划生育委员会关于报备自治区第八环境保护督察组反馈意见（</w:t>
      </w:r>
      <w:r>
        <w:rPr>
          <w:rFonts w:ascii="黑体" w:eastAsia="黑体" w:hAnsi="黑体" w:cs="黑体" w:hint="eastAsia"/>
          <w:sz w:val="44"/>
          <w:szCs w:val="44"/>
        </w:rPr>
        <w:t>3-01</w:t>
      </w:r>
      <w:r>
        <w:rPr>
          <w:rFonts w:ascii="黑体" w:eastAsia="黑体" w:hAnsi="黑体" w:cs="黑体" w:hint="eastAsia"/>
          <w:sz w:val="44"/>
          <w:szCs w:val="44"/>
        </w:rPr>
        <w:t>）整改任务完成情况公示表</w:t>
      </w:r>
    </w:p>
    <w:tbl>
      <w:tblPr>
        <w:tblStyle w:val="a3"/>
        <w:tblW w:w="8522" w:type="dxa"/>
        <w:tblLayout w:type="fixed"/>
        <w:tblLook w:val="04A0" w:firstRow="1" w:lastRow="0" w:firstColumn="1" w:lastColumn="0" w:noHBand="0" w:noVBand="1"/>
      </w:tblPr>
      <w:tblGrid>
        <w:gridCol w:w="2362"/>
        <w:gridCol w:w="6160"/>
      </w:tblGrid>
      <w:tr w:rsidR="00235BD9">
        <w:tc>
          <w:tcPr>
            <w:tcW w:w="2362" w:type="dxa"/>
            <w:vAlign w:val="center"/>
          </w:tcPr>
          <w:bookmarkEnd w:id="0"/>
          <w:p w:rsidR="00235BD9" w:rsidRDefault="00D07CE5">
            <w:pPr>
              <w:jc w:val="center"/>
              <w:rPr>
                <w:rFonts w:ascii="仿宋" w:eastAsia="仿宋" w:hAnsi="仿宋" w:cs="仿宋"/>
                <w:sz w:val="32"/>
                <w:szCs w:val="32"/>
              </w:rPr>
            </w:pPr>
            <w:r>
              <w:rPr>
                <w:rFonts w:ascii="仿宋" w:eastAsia="仿宋" w:hAnsi="仿宋" w:cs="仿宋" w:hint="eastAsia"/>
                <w:sz w:val="32"/>
                <w:szCs w:val="32"/>
              </w:rPr>
              <w:t>反馈问题</w:t>
            </w:r>
          </w:p>
        </w:tc>
        <w:tc>
          <w:tcPr>
            <w:tcW w:w="6160" w:type="dxa"/>
            <w:vAlign w:val="center"/>
          </w:tcPr>
          <w:p w:rsidR="00235BD9" w:rsidRDefault="00D07CE5">
            <w:pPr>
              <w:ind w:firstLineChars="200" w:firstLine="640"/>
              <w:jc w:val="left"/>
              <w:rPr>
                <w:rFonts w:ascii="仿宋" w:eastAsia="仿宋" w:hAnsi="仿宋" w:cs="仿宋"/>
                <w:sz w:val="32"/>
                <w:szCs w:val="32"/>
              </w:rPr>
            </w:pPr>
            <w:r>
              <w:rPr>
                <w:rFonts w:ascii="仿宋" w:eastAsia="仿宋" w:hAnsi="仿宋" w:cs="仿宋" w:hint="eastAsia"/>
                <w:sz w:val="32"/>
                <w:szCs w:val="32"/>
              </w:rPr>
              <w:t>市发改、住建、交通、农牧、商务、卫计委、旅发委等部门制定本行业环境保护监管工作方案，明确工作目标任务。（</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w:t>
            </w:r>
          </w:p>
        </w:tc>
      </w:tr>
      <w:tr w:rsidR="00235BD9">
        <w:tc>
          <w:tcPr>
            <w:tcW w:w="2362" w:type="dxa"/>
            <w:vAlign w:val="center"/>
          </w:tcPr>
          <w:p w:rsidR="00235BD9" w:rsidRDefault="00D07CE5">
            <w:pPr>
              <w:jc w:val="center"/>
              <w:rPr>
                <w:rFonts w:ascii="仿宋" w:eastAsia="仿宋" w:hAnsi="仿宋" w:cs="仿宋"/>
                <w:sz w:val="32"/>
                <w:szCs w:val="32"/>
              </w:rPr>
            </w:pPr>
            <w:r>
              <w:rPr>
                <w:rFonts w:ascii="仿宋" w:eastAsia="仿宋" w:hAnsi="仿宋" w:cs="仿宋" w:hint="eastAsia"/>
                <w:sz w:val="32"/>
                <w:szCs w:val="32"/>
              </w:rPr>
              <w:t>责任单位</w:t>
            </w:r>
          </w:p>
        </w:tc>
        <w:tc>
          <w:tcPr>
            <w:tcW w:w="6160" w:type="dxa"/>
            <w:vAlign w:val="center"/>
          </w:tcPr>
          <w:p w:rsidR="00235BD9" w:rsidRDefault="00D07CE5">
            <w:pPr>
              <w:spacing w:line="560" w:lineRule="exact"/>
              <w:jc w:val="center"/>
              <w:rPr>
                <w:rFonts w:ascii="仿宋" w:eastAsia="仿宋" w:hAnsi="仿宋" w:cs="仿宋"/>
                <w:sz w:val="32"/>
                <w:szCs w:val="32"/>
              </w:rPr>
            </w:pPr>
            <w:r>
              <w:rPr>
                <w:rFonts w:ascii="仿宋" w:eastAsia="仿宋" w:hAnsi="仿宋" w:cs="方正仿宋简体" w:hint="eastAsia"/>
                <w:sz w:val="32"/>
                <w:szCs w:val="32"/>
              </w:rPr>
              <w:t>卫计委</w:t>
            </w:r>
          </w:p>
        </w:tc>
      </w:tr>
      <w:tr w:rsidR="00235BD9">
        <w:tc>
          <w:tcPr>
            <w:tcW w:w="2362" w:type="dxa"/>
            <w:vAlign w:val="center"/>
          </w:tcPr>
          <w:p w:rsidR="00235BD9" w:rsidRDefault="00D07CE5">
            <w:pPr>
              <w:jc w:val="center"/>
              <w:rPr>
                <w:rFonts w:ascii="仿宋" w:eastAsia="仿宋" w:hAnsi="仿宋" w:cs="仿宋"/>
                <w:sz w:val="32"/>
                <w:szCs w:val="32"/>
              </w:rPr>
            </w:pPr>
            <w:r>
              <w:rPr>
                <w:rFonts w:ascii="仿宋" w:eastAsia="仿宋" w:hAnsi="仿宋" w:cs="仿宋" w:hint="eastAsia"/>
                <w:sz w:val="32"/>
                <w:szCs w:val="32"/>
              </w:rPr>
              <w:t>责任人</w:t>
            </w:r>
          </w:p>
        </w:tc>
        <w:tc>
          <w:tcPr>
            <w:tcW w:w="6160" w:type="dxa"/>
            <w:vAlign w:val="center"/>
          </w:tcPr>
          <w:p w:rsidR="00235BD9" w:rsidRDefault="00D07CE5">
            <w:pPr>
              <w:jc w:val="center"/>
              <w:rPr>
                <w:rFonts w:ascii="仿宋" w:eastAsia="仿宋" w:hAnsi="仿宋" w:cs="仿宋"/>
                <w:sz w:val="32"/>
                <w:szCs w:val="32"/>
              </w:rPr>
            </w:pPr>
            <w:r>
              <w:rPr>
                <w:rFonts w:ascii="仿宋" w:eastAsia="仿宋" w:hAnsi="仿宋" w:cs="方正仿宋简体" w:hint="eastAsia"/>
                <w:sz w:val="32"/>
                <w:szCs w:val="32"/>
              </w:rPr>
              <w:t>王宏周</w:t>
            </w:r>
          </w:p>
        </w:tc>
      </w:tr>
      <w:tr w:rsidR="00235BD9">
        <w:tc>
          <w:tcPr>
            <w:tcW w:w="2362" w:type="dxa"/>
            <w:vAlign w:val="center"/>
          </w:tcPr>
          <w:p w:rsidR="00235BD9" w:rsidRDefault="00D07CE5">
            <w:pPr>
              <w:jc w:val="center"/>
              <w:rPr>
                <w:rFonts w:ascii="仿宋" w:eastAsia="仿宋" w:hAnsi="仿宋" w:cs="仿宋"/>
                <w:sz w:val="32"/>
                <w:szCs w:val="32"/>
              </w:rPr>
            </w:pPr>
            <w:r>
              <w:rPr>
                <w:rFonts w:ascii="仿宋" w:eastAsia="仿宋" w:hAnsi="仿宋" w:cs="仿宋" w:hint="eastAsia"/>
                <w:sz w:val="32"/>
                <w:szCs w:val="32"/>
              </w:rPr>
              <w:t>整改目标</w:t>
            </w:r>
          </w:p>
        </w:tc>
        <w:tc>
          <w:tcPr>
            <w:tcW w:w="6160" w:type="dxa"/>
            <w:vAlign w:val="center"/>
          </w:tcPr>
          <w:p w:rsidR="00235BD9" w:rsidRDefault="00D07CE5">
            <w:pPr>
              <w:spacing w:line="560" w:lineRule="exact"/>
              <w:ind w:firstLineChars="200" w:firstLine="640"/>
              <w:jc w:val="left"/>
              <w:rPr>
                <w:rFonts w:ascii="仿宋" w:eastAsia="仿宋" w:hAnsi="仿宋" w:cs="方正仿宋简体"/>
                <w:sz w:val="32"/>
                <w:szCs w:val="32"/>
              </w:rPr>
            </w:pPr>
            <w:r>
              <w:rPr>
                <w:rFonts w:ascii="仿宋" w:eastAsia="仿宋" w:hAnsi="仿宋" w:cs="方正仿宋简体" w:hint="eastAsia"/>
                <w:sz w:val="32"/>
                <w:szCs w:val="32"/>
              </w:rPr>
              <w:t>加强管理，确保医疗废物分类、收集、贮存、转运和处置环节规范有序运转，切实消除环境隐患。</w:t>
            </w:r>
          </w:p>
          <w:p w:rsidR="00235BD9" w:rsidRDefault="00D07CE5">
            <w:pPr>
              <w:jc w:val="left"/>
              <w:rPr>
                <w:rFonts w:ascii="仿宋" w:eastAsia="仿宋" w:hAnsi="仿宋" w:cs="仿宋"/>
                <w:sz w:val="32"/>
                <w:szCs w:val="32"/>
              </w:rPr>
            </w:pPr>
            <w:r>
              <w:rPr>
                <w:rFonts w:ascii="仿宋" w:eastAsia="仿宋" w:hAnsi="仿宋" w:cs="方正仿宋简体" w:hint="eastAsia"/>
                <w:sz w:val="32"/>
                <w:szCs w:val="32"/>
              </w:rPr>
              <w:t>加强对全市医疗机构医疗废物收集、处置监督管理，规范医疗机构医疗废物收集处置工作。</w:t>
            </w:r>
          </w:p>
        </w:tc>
      </w:tr>
      <w:tr w:rsidR="00235BD9">
        <w:tc>
          <w:tcPr>
            <w:tcW w:w="2362" w:type="dxa"/>
            <w:vAlign w:val="center"/>
          </w:tcPr>
          <w:p w:rsidR="00235BD9" w:rsidRDefault="00D07CE5">
            <w:pPr>
              <w:jc w:val="center"/>
              <w:rPr>
                <w:rFonts w:ascii="仿宋" w:eastAsia="仿宋" w:hAnsi="仿宋" w:cs="仿宋"/>
                <w:sz w:val="32"/>
                <w:szCs w:val="32"/>
              </w:rPr>
            </w:pPr>
            <w:r>
              <w:rPr>
                <w:rFonts w:ascii="仿宋" w:eastAsia="仿宋" w:hAnsi="仿宋" w:cs="仿宋" w:hint="eastAsia"/>
                <w:sz w:val="32"/>
                <w:szCs w:val="32"/>
              </w:rPr>
              <w:t>整改措施</w:t>
            </w:r>
          </w:p>
        </w:tc>
        <w:tc>
          <w:tcPr>
            <w:tcW w:w="6160" w:type="dxa"/>
            <w:vAlign w:val="center"/>
          </w:tcPr>
          <w:p w:rsidR="00235BD9" w:rsidRDefault="00D07CE5">
            <w:pPr>
              <w:spacing w:line="560" w:lineRule="exact"/>
              <w:ind w:firstLineChars="200" w:firstLine="640"/>
              <w:jc w:val="left"/>
              <w:rPr>
                <w:rFonts w:ascii="仿宋" w:eastAsia="仿宋" w:hAnsi="仿宋" w:cs="方正仿宋简体"/>
                <w:sz w:val="32"/>
                <w:szCs w:val="32"/>
              </w:rPr>
            </w:pPr>
            <w:r>
              <w:rPr>
                <w:rFonts w:ascii="仿宋" w:eastAsia="仿宋" w:hAnsi="仿宋" w:cs="方正仿宋简体" w:hint="eastAsia"/>
                <w:sz w:val="32"/>
                <w:szCs w:val="32"/>
              </w:rPr>
              <w:t>1.</w:t>
            </w:r>
            <w:r>
              <w:rPr>
                <w:rFonts w:ascii="仿宋" w:eastAsia="仿宋" w:hAnsi="仿宋" w:cs="方正仿宋简体" w:hint="eastAsia"/>
                <w:sz w:val="32"/>
                <w:szCs w:val="32"/>
              </w:rPr>
              <w:t>进一步强化“党政同责”“一岗双责”，市卫计委要组织全市医疗卫生系统及各县卫计委定期召开环保工作会议专题研究环保问题，坚持会前学习环保法律法规，将环境保护工作与业务工作同布置同安排，对重大环境问题提前谋划，提前思考。</w:t>
            </w:r>
          </w:p>
          <w:p w:rsidR="00235BD9" w:rsidRDefault="00D07CE5">
            <w:pPr>
              <w:spacing w:line="560" w:lineRule="exact"/>
              <w:ind w:firstLineChars="200" w:firstLine="640"/>
              <w:jc w:val="left"/>
              <w:rPr>
                <w:rFonts w:ascii="仿宋" w:eastAsia="仿宋" w:hAnsi="仿宋" w:cs="方正仿宋简体"/>
                <w:sz w:val="32"/>
                <w:szCs w:val="32"/>
              </w:rPr>
            </w:pPr>
            <w:r>
              <w:rPr>
                <w:rFonts w:ascii="仿宋" w:eastAsia="仿宋" w:hAnsi="仿宋" w:cs="方正仿宋简体" w:hint="eastAsia"/>
                <w:sz w:val="32"/>
                <w:szCs w:val="32"/>
              </w:rPr>
              <w:t>2.</w:t>
            </w:r>
            <w:r>
              <w:rPr>
                <w:rFonts w:ascii="仿宋" w:eastAsia="仿宋" w:hAnsi="仿宋" w:cs="方正仿宋简体" w:hint="eastAsia"/>
                <w:sz w:val="32"/>
                <w:szCs w:val="32"/>
              </w:rPr>
              <w:t>建立考核机制。市卫计委与各医疗</w:t>
            </w:r>
            <w:r>
              <w:rPr>
                <w:rFonts w:ascii="仿宋" w:eastAsia="仿宋" w:hAnsi="仿宋" w:cs="方正仿宋简体" w:hint="eastAsia"/>
                <w:sz w:val="32"/>
                <w:szCs w:val="32"/>
              </w:rPr>
              <w:lastRenderedPageBreak/>
              <w:t>卫生机构签订环保突出问题整改目标责任书，制定《那曲市医疗卫生行业环境保护工作目标管理考核办法》，对环保工作实行年终单项考核，分先进、合格、不合格三个档次，并实行一票否决。</w:t>
            </w:r>
          </w:p>
          <w:p w:rsidR="00235BD9" w:rsidRDefault="00D07CE5">
            <w:pPr>
              <w:jc w:val="left"/>
              <w:rPr>
                <w:rFonts w:ascii="仿宋" w:eastAsia="仿宋" w:hAnsi="仿宋" w:cs="仿宋"/>
                <w:sz w:val="32"/>
                <w:szCs w:val="32"/>
              </w:rPr>
            </w:pPr>
            <w:r>
              <w:rPr>
                <w:rFonts w:ascii="仿宋" w:eastAsia="仿宋" w:hAnsi="仿宋" w:cs="方正仿宋简体" w:hint="eastAsia"/>
                <w:sz w:val="32"/>
                <w:szCs w:val="32"/>
              </w:rPr>
              <w:t>3.</w:t>
            </w:r>
            <w:r>
              <w:rPr>
                <w:rFonts w:ascii="仿宋" w:eastAsia="仿宋" w:hAnsi="仿宋" w:cs="方正仿宋简体" w:hint="eastAsia"/>
                <w:sz w:val="32"/>
                <w:szCs w:val="32"/>
              </w:rPr>
              <w:t>将整顿规范全市医疗卫生行业行为作为贯穿全年的重点工作，集中力量加强监管和指导，彻查各类问题。</w:t>
            </w:r>
          </w:p>
        </w:tc>
      </w:tr>
      <w:tr w:rsidR="00235BD9">
        <w:tc>
          <w:tcPr>
            <w:tcW w:w="2362" w:type="dxa"/>
            <w:vAlign w:val="center"/>
          </w:tcPr>
          <w:p w:rsidR="00235BD9" w:rsidRDefault="00D07CE5">
            <w:pPr>
              <w:jc w:val="center"/>
              <w:rPr>
                <w:rFonts w:ascii="仿宋" w:eastAsia="仿宋" w:hAnsi="仿宋" w:cs="仿宋"/>
                <w:sz w:val="32"/>
                <w:szCs w:val="32"/>
              </w:rPr>
            </w:pPr>
            <w:r>
              <w:rPr>
                <w:rFonts w:ascii="仿宋" w:eastAsia="仿宋" w:hAnsi="仿宋" w:cs="仿宋" w:hint="eastAsia"/>
                <w:sz w:val="32"/>
                <w:szCs w:val="32"/>
              </w:rPr>
              <w:lastRenderedPageBreak/>
              <w:t>整改主要工作及成效</w:t>
            </w:r>
          </w:p>
        </w:tc>
        <w:tc>
          <w:tcPr>
            <w:tcW w:w="6160" w:type="dxa"/>
            <w:vAlign w:val="center"/>
          </w:tcPr>
          <w:p w:rsidR="00235BD9" w:rsidRDefault="00D07CE5">
            <w:pPr>
              <w:jc w:val="left"/>
              <w:rPr>
                <w:rFonts w:ascii="仿宋" w:eastAsia="仿宋" w:hAnsi="仿宋" w:cs="仿宋"/>
                <w:sz w:val="32"/>
                <w:szCs w:val="32"/>
              </w:rPr>
            </w:pPr>
            <w:r>
              <w:rPr>
                <w:rFonts w:ascii="仿宋" w:eastAsia="仿宋" w:hAnsi="仿宋" w:cs="方正仿宋简体" w:hint="eastAsia"/>
                <w:sz w:val="32"/>
                <w:szCs w:val="32"/>
              </w:rPr>
              <w:t>强化“党政同责”“一岗双责”，</w:t>
            </w:r>
            <w:r>
              <w:rPr>
                <w:rFonts w:ascii="仿宋" w:eastAsia="仿宋" w:hAnsi="仿宋" w:cs="方正仿宋简体" w:hint="eastAsia"/>
                <w:sz w:val="32"/>
                <w:szCs w:val="32"/>
              </w:rPr>
              <w:t>已经</w:t>
            </w:r>
            <w:r>
              <w:rPr>
                <w:rFonts w:ascii="仿宋" w:eastAsia="仿宋" w:hAnsi="仿宋" w:cs="方正仿宋简体" w:hint="eastAsia"/>
                <w:sz w:val="32"/>
                <w:szCs w:val="32"/>
              </w:rPr>
              <w:t>组织全市医疗卫生系统及各县卫计委定期召开环保工作会议专题研究环保问题，</w:t>
            </w:r>
            <w:r>
              <w:rPr>
                <w:rFonts w:ascii="仿宋" w:eastAsia="仿宋" w:hAnsi="仿宋" w:cs="方正仿宋简体" w:hint="eastAsia"/>
                <w:sz w:val="32"/>
                <w:szCs w:val="32"/>
              </w:rPr>
              <w:t>制定《那曲市卫计委关于对那曲市医疗卫生系统环境突出问题的整改工作实施方案》。</w:t>
            </w:r>
          </w:p>
        </w:tc>
      </w:tr>
    </w:tbl>
    <w:p w:rsidR="00235BD9" w:rsidRDefault="00235BD9">
      <w:pPr>
        <w:rPr>
          <w:rFonts w:ascii="仿宋" w:eastAsia="仿宋" w:hAnsi="仿宋" w:cs="仿宋"/>
          <w:sz w:val="32"/>
          <w:szCs w:val="32"/>
        </w:rPr>
      </w:pPr>
    </w:p>
    <w:sectPr w:rsidR="00235B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D9"/>
    <w:rsid w:val="00235BD9"/>
    <w:rsid w:val="00D07CE5"/>
    <w:rsid w:val="04860DB4"/>
    <w:rsid w:val="0572640E"/>
    <w:rsid w:val="11C8437B"/>
    <w:rsid w:val="19E32647"/>
    <w:rsid w:val="1AC2206B"/>
    <w:rsid w:val="28936207"/>
    <w:rsid w:val="2DE74A65"/>
    <w:rsid w:val="334C0A0E"/>
    <w:rsid w:val="426D646B"/>
    <w:rsid w:val="42933352"/>
    <w:rsid w:val="4CF36610"/>
    <w:rsid w:val="4E9958CA"/>
    <w:rsid w:val="53201042"/>
    <w:rsid w:val="5368381F"/>
    <w:rsid w:val="70864567"/>
    <w:rsid w:val="714C14BE"/>
    <w:rsid w:val="7535012C"/>
    <w:rsid w:val="7EE27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08BFF6-9ECD-4C21-B196-7661CEC4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513</Characters>
  <Application>Microsoft Office Word</Application>
  <DocSecurity>0</DocSecurity>
  <Lines>4</Lines>
  <Paragraphs>1</Paragraphs>
  <ScaleCrop>false</ScaleCrop>
  <Company>Lenovo</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wjw999999999</dc:creator>
  <cp:lastModifiedBy>lenovo</cp:lastModifiedBy>
  <cp:revision>2</cp:revision>
  <cp:lastPrinted>2019-03-14T09:05:00Z</cp:lastPrinted>
  <dcterms:created xsi:type="dcterms:W3CDTF">2019-03-15T04:23:00Z</dcterms:created>
  <dcterms:modified xsi:type="dcterms:W3CDTF">2019-03-15T04:23:00Z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