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ED" w:rsidRDefault="00A25AB5">
      <w:pPr>
        <w:jc w:val="center"/>
        <w:rPr>
          <w:rFonts w:ascii="黑体" w:eastAsia="黑体" w:hAnsi="黑体" w:cs="黑体"/>
          <w:sz w:val="44"/>
          <w:szCs w:val="44"/>
        </w:rPr>
      </w:pPr>
      <w:bookmarkStart w:id="0" w:name="_GoBack"/>
      <w:r>
        <w:rPr>
          <w:rFonts w:ascii="黑体" w:eastAsia="黑体" w:hAnsi="黑体" w:cs="黑体" w:hint="eastAsia"/>
          <w:sz w:val="44"/>
          <w:szCs w:val="44"/>
        </w:rPr>
        <w:t>那曲市卫生与计划生育委员会关于报备自治区第八环境保护督察组反馈意见（</w:t>
      </w:r>
      <w:r>
        <w:rPr>
          <w:rFonts w:ascii="黑体" w:eastAsia="黑体" w:hAnsi="黑体" w:cs="黑体" w:hint="eastAsia"/>
          <w:sz w:val="44"/>
          <w:szCs w:val="44"/>
        </w:rPr>
        <w:t>3-03</w:t>
      </w:r>
      <w:r>
        <w:rPr>
          <w:rFonts w:ascii="黑体" w:eastAsia="黑体" w:hAnsi="黑体" w:cs="黑体" w:hint="eastAsia"/>
          <w:sz w:val="44"/>
          <w:szCs w:val="44"/>
        </w:rPr>
        <w:t>）整改任务完成情况公示表</w:t>
      </w:r>
    </w:p>
    <w:tbl>
      <w:tblPr>
        <w:tblStyle w:val="a3"/>
        <w:tblW w:w="8522" w:type="dxa"/>
        <w:tblLayout w:type="fixed"/>
        <w:tblLook w:val="04A0" w:firstRow="1" w:lastRow="0" w:firstColumn="1" w:lastColumn="0" w:noHBand="0" w:noVBand="1"/>
      </w:tblPr>
      <w:tblGrid>
        <w:gridCol w:w="2362"/>
        <w:gridCol w:w="6160"/>
      </w:tblGrid>
      <w:tr w:rsidR="00171AED">
        <w:tc>
          <w:tcPr>
            <w:tcW w:w="2362" w:type="dxa"/>
            <w:vAlign w:val="center"/>
          </w:tcPr>
          <w:bookmarkEnd w:id="0"/>
          <w:p w:rsidR="00171AED" w:rsidRDefault="00A25AB5">
            <w:pPr>
              <w:jc w:val="center"/>
              <w:rPr>
                <w:rFonts w:ascii="仿宋" w:eastAsia="仿宋" w:hAnsi="仿宋" w:cs="仿宋"/>
                <w:sz w:val="32"/>
                <w:szCs w:val="32"/>
              </w:rPr>
            </w:pPr>
            <w:r>
              <w:rPr>
                <w:rFonts w:ascii="仿宋" w:eastAsia="仿宋" w:hAnsi="仿宋" w:cs="仿宋" w:hint="eastAsia"/>
                <w:sz w:val="32"/>
                <w:szCs w:val="32"/>
              </w:rPr>
              <w:t>反馈问题</w:t>
            </w:r>
          </w:p>
        </w:tc>
        <w:tc>
          <w:tcPr>
            <w:tcW w:w="6160" w:type="dxa"/>
          </w:tcPr>
          <w:p w:rsidR="00171AED" w:rsidRDefault="00A25AB5">
            <w:pPr>
              <w:ind w:firstLineChars="200" w:firstLine="640"/>
              <w:rPr>
                <w:rFonts w:ascii="仿宋" w:eastAsia="仿宋" w:hAnsi="仿宋" w:cs="仿宋"/>
                <w:sz w:val="32"/>
                <w:szCs w:val="32"/>
              </w:rPr>
            </w:pPr>
            <w:r>
              <w:rPr>
                <w:rFonts w:ascii="仿宋" w:eastAsia="仿宋" w:hAnsi="仿宋" w:cs="仿宋" w:hint="eastAsia"/>
                <w:sz w:val="32"/>
                <w:szCs w:val="32"/>
              </w:rPr>
              <w:t>市发改、住建、交通、农牧、商务、卫计委、旅发</w:t>
            </w:r>
            <w:proofErr w:type="gramStart"/>
            <w:r>
              <w:rPr>
                <w:rFonts w:ascii="仿宋" w:eastAsia="仿宋" w:hAnsi="仿宋" w:cs="仿宋" w:hint="eastAsia"/>
                <w:sz w:val="32"/>
                <w:szCs w:val="32"/>
              </w:rPr>
              <w:t>委规范</w:t>
            </w:r>
            <w:proofErr w:type="gramEnd"/>
            <w:r>
              <w:rPr>
                <w:rFonts w:ascii="仿宋" w:eastAsia="仿宋" w:hAnsi="仿宋" w:cs="仿宋" w:hint="eastAsia"/>
                <w:sz w:val="32"/>
                <w:szCs w:val="32"/>
              </w:rPr>
              <w:t>文件管理，建立健全</w:t>
            </w:r>
            <w:proofErr w:type="gramStart"/>
            <w:r>
              <w:rPr>
                <w:rFonts w:ascii="仿宋" w:eastAsia="仿宋" w:hAnsi="仿宋" w:cs="仿宋" w:hint="eastAsia"/>
                <w:sz w:val="32"/>
                <w:szCs w:val="32"/>
              </w:rPr>
              <w:t>监管台</w:t>
            </w:r>
            <w:proofErr w:type="gramEnd"/>
            <w:r>
              <w:rPr>
                <w:rFonts w:ascii="仿宋" w:eastAsia="仿宋" w:hAnsi="仿宋" w:cs="仿宋" w:hint="eastAsia"/>
                <w:sz w:val="32"/>
                <w:szCs w:val="32"/>
              </w:rPr>
              <w:t>账。（</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日，长期坚持）</w:t>
            </w:r>
          </w:p>
        </w:tc>
      </w:tr>
      <w:tr w:rsidR="00171AED">
        <w:tc>
          <w:tcPr>
            <w:tcW w:w="2362" w:type="dxa"/>
            <w:vAlign w:val="center"/>
          </w:tcPr>
          <w:p w:rsidR="00171AED" w:rsidRDefault="00A25AB5">
            <w:pPr>
              <w:jc w:val="center"/>
              <w:rPr>
                <w:rFonts w:ascii="仿宋" w:eastAsia="仿宋" w:hAnsi="仿宋" w:cs="仿宋"/>
                <w:sz w:val="32"/>
                <w:szCs w:val="32"/>
              </w:rPr>
            </w:pPr>
            <w:r>
              <w:rPr>
                <w:rFonts w:ascii="仿宋" w:eastAsia="仿宋" w:hAnsi="仿宋" w:cs="仿宋" w:hint="eastAsia"/>
                <w:sz w:val="32"/>
                <w:szCs w:val="32"/>
              </w:rPr>
              <w:t>责任单位</w:t>
            </w:r>
          </w:p>
        </w:tc>
        <w:tc>
          <w:tcPr>
            <w:tcW w:w="6160" w:type="dxa"/>
            <w:vAlign w:val="center"/>
          </w:tcPr>
          <w:p w:rsidR="00171AED" w:rsidRDefault="00A25AB5">
            <w:pPr>
              <w:spacing w:line="560" w:lineRule="exact"/>
              <w:jc w:val="center"/>
              <w:rPr>
                <w:rFonts w:ascii="仿宋" w:eastAsia="仿宋" w:hAnsi="仿宋" w:cs="仿宋"/>
                <w:sz w:val="32"/>
                <w:szCs w:val="32"/>
              </w:rPr>
            </w:pPr>
            <w:r>
              <w:rPr>
                <w:rFonts w:ascii="仿宋" w:eastAsia="仿宋" w:hAnsi="仿宋" w:cs="方正仿宋简体" w:hint="eastAsia"/>
                <w:sz w:val="32"/>
                <w:szCs w:val="32"/>
              </w:rPr>
              <w:t>卫计委</w:t>
            </w:r>
          </w:p>
        </w:tc>
      </w:tr>
      <w:tr w:rsidR="00171AED">
        <w:tc>
          <w:tcPr>
            <w:tcW w:w="2362" w:type="dxa"/>
            <w:vAlign w:val="center"/>
          </w:tcPr>
          <w:p w:rsidR="00171AED" w:rsidRDefault="00A25AB5">
            <w:pPr>
              <w:jc w:val="center"/>
              <w:rPr>
                <w:rFonts w:ascii="仿宋" w:eastAsia="仿宋" w:hAnsi="仿宋" w:cs="仿宋"/>
                <w:sz w:val="32"/>
                <w:szCs w:val="32"/>
              </w:rPr>
            </w:pPr>
            <w:r>
              <w:rPr>
                <w:rFonts w:ascii="仿宋" w:eastAsia="仿宋" w:hAnsi="仿宋" w:cs="仿宋" w:hint="eastAsia"/>
                <w:sz w:val="32"/>
                <w:szCs w:val="32"/>
              </w:rPr>
              <w:t>责任人</w:t>
            </w:r>
          </w:p>
        </w:tc>
        <w:tc>
          <w:tcPr>
            <w:tcW w:w="6160" w:type="dxa"/>
            <w:vAlign w:val="center"/>
          </w:tcPr>
          <w:p w:rsidR="00171AED" w:rsidRDefault="00A25AB5">
            <w:pPr>
              <w:jc w:val="center"/>
              <w:rPr>
                <w:rFonts w:ascii="仿宋" w:eastAsia="仿宋" w:hAnsi="仿宋" w:cs="仿宋"/>
                <w:sz w:val="32"/>
                <w:szCs w:val="32"/>
              </w:rPr>
            </w:pPr>
            <w:r>
              <w:rPr>
                <w:rFonts w:ascii="仿宋" w:eastAsia="仿宋" w:hAnsi="仿宋" w:cs="方正仿宋简体" w:hint="eastAsia"/>
                <w:sz w:val="32"/>
                <w:szCs w:val="32"/>
              </w:rPr>
              <w:t>王宏周</w:t>
            </w:r>
          </w:p>
        </w:tc>
      </w:tr>
      <w:tr w:rsidR="00171AED">
        <w:tc>
          <w:tcPr>
            <w:tcW w:w="2362" w:type="dxa"/>
            <w:vAlign w:val="center"/>
          </w:tcPr>
          <w:p w:rsidR="00171AED" w:rsidRDefault="00A25AB5">
            <w:pPr>
              <w:jc w:val="center"/>
              <w:rPr>
                <w:rFonts w:ascii="仿宋" w:eastAsia="仿宋" w:hAnsi="仿宋" w:cs="仿宋"/>
                <w:sz w:val="32"/>
                <w:szCs w:val="32"/>
              </w:rPr>
            </w:pPr>
            <w:r>
              <w:rPr>
                <w:rFonts w:ascii="仿宋" w:eastAsia="仿宋" w:hAnsi="仿宋" w:cs="仿宋" w:hint="eastAsia"/>
                <w:sz w:val="32"/>
                <w:szCs w:val="32"/>
              </w:rPr>
              <w:t>整改目标</w:t>
            </w:r>
          </w:p>
        </w:tc>
        <w:tc>
          <w:tcPr>
            <w:tcW w:w="6160" w:type="dxa"/>
          </w:tcPr>
          <w:p w:rsidR="00171AED" w:rsidRDefault="00A25AB5">
            <w:pPr>
              <w:spacing w:line="560" w:lineRule="exact"/>
              <w:ind w:firstLineChars="200" w:firstLine="640"/>
              <w:rPr>
                <w:rFonts w:ascii="仿宋" w:eastAsia="仿宋" w:hAnsi="仿宋" w:cs="方正仿宋简体"/>
                <w:sz w:val="32"/>
                <w:szCs w:val="32"/>
              </w:rPr>
            </w:pPr>
            <w:r>
              <w:rPr>
                <w:rFonts w:ascii="仿宋" w:eastAsia="仿宋" w:hAnsi="仿宋" w:cs="方正仿宋简体" w:hint="eastAsia"/>
                <w:sz w:val="32"/>
                <w:szCs w:val="32"/>
              </w:rPr>
              <w:t>各级卫生计生、环境保护部门要严格执法，依法查处医疗废物、恶臭气体违规处置行为；</w:t>
            </w:r>
          </w:p>
          <w:p w:rsidR="00171AED" w:rsidRDefault="00A25AB5">
            <w:pPr>
              <w:spacing w:line="560" w:lineRule="exact"/>
              <w:ind w:firstLineChars="200" w:firstLine="640"/>
              <w:rPr>
                <w:rFonts w:ascii="仿宋" w:eastAsia="仿宋" w:hAnsi="仿宋" w:cs="方正仿宋简体"/>
                <w:sz w:val="32"/>
                <w:szCs w:val="32"/>
              </w:rPr>
            </w:pPr>
            <w:r>
              <w:rPr>
                <w:rFonts w:ascii="仿宋" w:eastAsia="仿宋" w:hAnsi="仿宋" w:cs="方正仿宋简体" w:hint="eastAsia"/>
                <w:sz w:val="32"/>
                <w:szCs w:val="32"/>
              </w:rPr>
              <w:t>增强医疗机构</w:t>
            </w:r>
            <w:proofErr w:type="gramStart"/>
            <w:r>
              <w:rPr>
                <w:rFonts w:ascii="仿宋" w:eastAsia="仿宋" w:hAnsi="仿宋" w:cs="方正仿宋简体" w:hint="eastAsia"/>
                <w:sz w:val="32"/>
                <w:szCs w:val="32"/>
              </w:rPr>
              <w:t>医</w:t>
            </w:r>
            <w:proofErr w:type="gramEnd"/>
            <w:r>
              <w:rPr>
                <w:rFonts w:ascii="仿宋" w:eastAsia="仿宋" w:hAnsi="仿宋" w:cs="方正仿宋简体" w:hint="eastAsia"/>
                <w:sz w:val="32"/>
                <w:szCs w:val="32"/>
              </w:rPr>
              <w:t>废、气体污染防治主题责任意识；</w:t>
            </w:r>
          </w:p>
          <w:p w:rsidR="00171AED" w:rsidRDefault="00171AED">
            <w:pPr>
              <w:rPr>
                <w:rFonts w:ascii="仿宋" w:eastAsia="仿宋" w:hAnsi="仿宋" w:cs="仿宋"/>
                <w:sz w:val="32"/>
                <w:szCs w:val="32"/>
              </w:rPr>
            </w:pPr>
          </w:p>
        </w:tc>
      </w:tr>
      <w:tr w:rsidR="00171AED">
        <w:tc>
          <w:tcPr>
            <w:tcW w:w="2362" w:type="dxa"/>
            <w:vAlign w:val="center"/>
          </w:tcPr>
          <w:p w:rsidR="00171AED" w:rsidRDefault="00A25AB5">
            <w:pPr>
              <w:jc w:val="center"/>
              <w:rPr>
                <w:rFonts w:ascii="仿宋" w:eastAsia="仿宋" w:hAnsi="仿宋" w:cs="仿宋"/>
                <w:sz w:val="32"/>
                <w:szCs w:val="32"/>
              </w:rPr>
            </w:pPr>
            <w:r>
              <w:rPr>
                <w:rFonts w:ascii="仿宋" w:eastAsia="仿宋" w:hAnsi="仿宋" w:cs="仿宋" w:hint="eastAsia"/>
                <w:sz w:val="32"/>
                <w:szCs w:val="32"/>
              </w:rPr>
              <w:t>整改措施</w:t>
            </w:r>
          </w:p>
        </w:tc>
        <w:tc>
          <w:tcPr>
            <w:tcW w:w="6160" w:type="dxa"/>
          </w:tcPr>
          <w:p w:rsidR="00171AED" w:rsidRDefault="00A25AB5">
            <w:pPr>
              <w:spacing w:line="560" w:lineRule="exact"/>
              <w:ind w:firstLineChars="200" w:firstLine="640"/>
              <w:rPr>
                <w:rFonts w:ascii="仿宋" w:eastAsia="仿宋" w:hAnsi="仿宋" w:cs="方正仿宋简体"/>
                <w:sz w:val="32"/>
                <w:szCs w:val="32"/>
              </w:rPr>
            </w:pPr>
            <w:r>
              <w:rPr>
                <w:rFonts w:ascii="仿宋" w:eastAsia="仿宋" w:hAnsi="仿宋" w:cs="方正仿宋简体" w:hint="eastAsia"/>
                <w:sz w:val="32"/>
                <w:szCs w:val="32"/>
              </w:rPr>
              <w:t>1.</w:t>
            </w:r>
            <w:r>
              <w:rPr>
                <w:rFonts w:ascii="仿宋" w:eastAsia="仿宋" w:hAnsi="仿宋" w:cs="方正仿宋简体" w:hint="eastAsia"/>
                <w:sz w:val="32"/>
                <w:szCs w:val="32"/>
              </w:rPr>
              <w:t>开展文件资料、</w:t>
            </w:r>
            <w:proofErr w:type="gramStart"/>
            <w:r>
              <w:rPr>
                <w:rFonts w:ascii="仿宋" w:eastAsia="仿宋" w:hAnsi="仿宋" w:cs="方正仿宋简体" w:hint="eastAsia"/>
                <w:sz w:val="32"/>
                <w:szCs w:val="32"/>
              </w:rPr>
              <w:t>监管台</w:t>
            </w:r>
            <w:proofErr w:type="gramEnd"/>
            <w:r>
              <w:rPr>
                <w:rFonts w:ascii="仿宋" w:eastAsia="仿宋" w:hAnsi="仿宋" w:cs="方正仿宋简体" w:hint="eastAsia"/>
                <w:sz w:val="32"/>
                <w:szCs w:val="32"/>
              </w:rPr>
              <w:t>账、档案存放整理工作。由市卫计委首先建立模本，各县</w:t>
            </w:r>
            <w:r>
              <w:rPr>
                <w:rFonts w:ascii="仿宋" w:eastAsia="仿宋" w:hAnsi="仿宋" w:cs="方正仿宋简体" w:hint="eastAsia"/>
                <w:sz w:val="32"/>
                <w:szCs w:val="32"/>
              </w:rPr>
              <w:t>（区）</w:t>
            </w:r>
            <w:r>
              <w:rPr>
                <w:rFonts w:ascii="仿宋" w:eastAsia="仿宋" w:hAnsi="仿宋" w:cs="方正仿宋简体" w:hint="eastAsia"/>
                <w:sz w:val="32"/>
                <w:szCs w:val="32"/>
              </w:rPr>
              <w:t>卫计委</w:t>
            </w:r>
            <w:r>
              <w:rPr>
                <w:rFonts w:ascii="仿宋" w:eastAsia="仿宋" w:hAnsi="仿宋" w:cs="方正仿宋简体" w:hint="eastAsia"/>
                <w:sz w:val="32"/>
                <w:szCs w:val="32"/>
              </w:rPr>
              <w:t>，辖区内个体诊所</w:t>
            </w:r>
            <w:r>
              <w:rPr>
                <w:rFonts w:ascii="仿宋" w:eastAsia="仿宋" w:hAnsi="仿宋" w:cs="方正仿宋简体" w:hint="eastAsia"/>
                <w:sz w:val="32"/>
                <w:szCs w:val="32"/>
              </w:rPr>
              <w:t>配合，安排专人</w:t>
            </w:r>
            <w:r>
              <w:rPr>
                <w:rFonts w:ascii="仿宋" w:eastAsia="仿宋" w:hAnsi="仿宋" w:cs="方正仿宋简体" w:hint="eastAsia"/>
                <w:sz w:val="32"/>
                <w:szCs w:val="32"/>
              </w:rPr>
              <w:t>负责</w:t>
            </w:r>
            <w:r>
              <w:rPr>
                <w:rFonts w:ascii="仿宋" w:eastAsia="仿宋" w:hAnsi="仿宋" w:cs="方正仿宋简体" w:hint="eastAsia"/>
                <w:sz w:val="32"/>
                <w:szCs w:val="32"/>
              </w:rPr>
              <w:t>近年内的资料收集、档案管理和台</w:t>
            </w:r>
            <w:proofErr w:type="gramStart"/>
            <w:r>
              <w:rPr>
                <w:rFonts w:ascii="仿宋" w:eastAsia="仿宋" w:hAnsi="仿宋" w:cs="方正仿宋简体" w:hint="eastAsia"/>
                <w:sz w:val="32"/>
                <w:szCs w:val="32"/>
              </w:rPr>
              <w:t>账建立</w:t>
            </w:r>
            <w:proofErr w:type="gramEnd"/>
            <w:r>
              <w:rPr>
                <w:rFonts w:ascii="仿宋" w:eastAsia="仿宋" w:hAnsi="仿宋" w:cs="方正仿宋简体" w:hint="eastAsia"/>
                <w:sz w:val="32"/>
                <w:szCs w:val="32"/>
              </w:rPr>
              <w:t>工作。</w:t>
            </w:r>
          </w:p>
          <w:p w:rsidR="00171AED" w:rsidRDefault="00A25AB5">
            <w:pPr>
              <w:spacing w:line="560" w:lineRule="exact"/>
              <w:ind w:firstLineChars="200" w:firstLine="640"/>
              <w:rPr>
                <w:rFonts w:ascii="仿宋" w:eastAsia="仿宋" w:hAnsi="仿宋" w:cs="仿宋"/>
                <w:sz w:val="32"/>
                <w:szCs w:val="32"/>
              </w:rPr>
            </w:pPr>
            <w:r>
              <w:rPr>
                <w:rFonts w:ascii="仿宋" w:eastAsia="仿宋" w:hAnsi="仿宋" w:cs="方正仿宋简体" w:hint="eastAsia"/>
                <w:sz w:val="32"/>
                <w:szCs w:val="32"/>
              </w:rPr>
              <w:t>2</w:t>
            </w:r>
            <w:r>
              <w:rPr>
                <w:rFonts w:ascii="仿宋" w:eastAsia="仿宋" w:hAnsi="仿宋" w:cs="方正仿宋简体" w:hint="eastAsia"/>
                <w:sz w:val="32"/>
                <w:szCs w:val="32"/>
              </w:rPr>
              <w:t>.</w:t>
            </w:r>
            <w:r>
              <w:rPr>
                <w:rFonts w:ascii="仿宋" w:eastAsia="仿宋" w:hAnsi="仿宋" w:cs="方正仿宋简体" w:hint="eastAsia"/>
                <w:sz w:val="32"/>
                <w:szCs w:val="32"/>
              </w:rPr>
              <w:t>通过各种形式，进一步开展建设项目环境保护措施排查，对未开展任何环境保护措施的项目责令其整改，对整改落实不到位的建设单位提出处置意见。</w:t>
            </w:r>
          </w:p>
        </w:tc>
      </w:tr>
      <w:tr w:rsidR="00171AED">
        <w:tc>
          <w:tcPr>
            <w:tcW w:w="2362" w:type="dxa"/>
            <w:vAlign w:val="center"/>
          </w:tcPr>
          <w:p w:rsidR="00171AED" w:rsidRDefault="00A25AB5">
            <w:pPr>
              <w:jc w:val="center"/>
              <w:rPr>
                <w:rFonts w:ascii="仿宋" w:eastAsia="仿宋" w:hAnsi="仿宋" w:cs="仿宋"/>
                <w:sz w:val="32"/>
                <w:szCs w:val="32"/>
              </w:rPr>
            </w:pPr>
            <w:r>
              <w:rPr>
                <w:rFonts w:ascii="仿宋" w:eastAsia="仿宋" w:hAnsi="仿宋" w:cs="仿宋" w:hint="eastAsia"/>
                <w:sz w:val="32"/>
                <w:szCs w:val="32"/>
              </w:rPr>
              <w:lastRenderedPageBreak/>
              <w:t>整改主要工作及成效</w:t>
            </w:r>
          </w:p>
        </w:tc>
        <w:tc>
          <w:tcPr>
            <w:tcW w:w="6160" w:type="dxa"/>
          </w:tcPr>
          <w:p w:rsidR="00171AED" w:rsidRDefault="00A25AB5">
            <w:pPr>
              <w:spacing w:line="560" w:lineRule="exact"/>
              <w:ind w:firstLineChars="200" w:firstLine="640"/>
              <w:rPr>
                <w:rFonts w:ascii="仿宋" w:eastAsia="仿宋" w:hAnsi="仿宋" w:cs="方正仿宋简体"/>
                <w:sz w:val="32"/>
                <w:szCs w:val="32"/>
              </w:rPr>
            </w:pPr>
            <w:r>
              <w:rPr>
                <w:rFonts w:ascii="仿宋" w:eastAsia="仿宋" w:hAnsi="仿宋" w:cs="方正仿宋简体" w:hint="eastAsia"/>
                <w:sz w:val="32"/>
                <w:szCs w:val="32"/>
              </w:rPr>
              <w:t>由市卫计委首先建立模本，各县</w:t>
            </w:r>
            <w:r>
              <w:rPr>
                <w:rFonts w:ascii="仿宋" w:eastAsia="仿宋" w:hAnsi="仿宋" w:cs="方正仿宋简体" w:hint="eastAsia"/>
                <w:sz w:val="32"/>
                <w:szCs w:val="32"/>
              </w:rPr>
              <w:t>（区）</w:t>
            </w:r>
            <w:r>
              <w:rPr>
                <w:rFonts w:ascii="仿宋" w:eastAsia="仿宋" w:hAnsi="仿宋" w:cs="方正仿宋简体" w:hint="eastAsia"/>
                <w:sz w:val="32"/>
                <w:szCs w:val="32"/>
              </w:rPr>
              <w:t>卫计委</w:t>
            </w:r>
            <w:r>
              <w:rPr>
                <w:rFonts w:ascii="仿宋" w:eastAsia="仿宋" w:hAnsi="仿宋" w:cs="方正仿宋简体" w:hint="eastAsia"/>
                <w:sz w:val="32"/>
                <w:szCs w:val="32"/>
              </w:rPr>
              <w:t>，辖区内个体诊所</w:t>
            </w:r>
            <w:r>
              <w:rPr>
                <w:rFonts w:ascii="仿宋" w:eastAsia="仿宋" w:hAnsi="仿宋" w:cs="方正仿宋简体" w:hint="eastAsia"/>
                <w:sz w:val="32"/>
                <w:szCs w:val="32"/>
              </w:rPr>
              <w:t>配合，安排专人</w:t>
            </w:r>
            <w:r>
              <w:rPr>
                <w:rFonts w:ascii="仿宋" w:eastAsia="仿宋" w:hAnsi="仿宋" w:cs="方正仿宋简体" w:hint="eastAsia"/>
                <w:sz w:val="32"/>
                <w:szCs w:val="32"/>
              </w:rPr>
              <w:t>负责</w:t>
            </w:r>
            <w:r>
              <w:rPr>
                <w:rFonts w:ascii="仿宋" w:eastAsia="仿宋" w:hAnsi="仿宋" w:cs="方正仿宋简体" w:hint="eastAsia"/>
                <w:sz w:val="32"/>
                <w:szCs w:val="32"/>
              </w:rPr>
              <w:t>近年内的资料收集、档案管理和台</w:t>
            </w:r>
            <w:proofErr w:type="gramStart"/>
            <w:r>
              <w:rPr>
                <w:rFonts w:ascii="仿宋" w:eastAsia="仿宋" w:hAnsi="仿宋" w:cs="方正仿宋简体" w:hint="eastAsia"/>
                <w:sz w:val="32"/>
                <w:szCs w:val="32"/>
              </w:rPr>
              <w:t>账建立</w:t>
            </w:r>
            <w:proofErr w:type="gramEnd"/>
            <w:r>
              <w:rPr>
                <w:rFonts w:ascii="仿宋" w:eastAsia="仿宋" w:hAnsi="仿宋" w:cs="方正仿宋简体" w:hint="eastAsia"/>
                <w:sz w:val="32"/>
                <w:szCs w:val="32"/>
              </w:rPr>
              <w:t>工作。</w:t>
            </w:r>
          </w:p>
          <w:p w:rsidR="00171AED" w:rsidRDefault="00171AED">
            <w:pPr>
              <w:rPr>
                <w:rFonts w:ascii="仿宋" w:eastAsia="仿宋" w:hAnsi="仿宋" w:cs="仿宋"/>
                <w:sz w:val="32"/>
                <w:szCs w:val="32"/>
              </w:rPr>
            </w:pPr>
          </w:p>
        </w:tc>
      </w:tr>
    </w:tbl>
    <w:p w:rsidR="00171AED" w:rsidRDefault="00171AED">
      <w:pPr>
        <w:rPr>
          <w:rFonts w:ascii="仿宋" w:eastAsia="仿宋" w:hAnsi="仿宋" w:cs="仿宋"/>
          <w:sz w:val="32"/>
          <w:szCs w:val="32"/>
        </w:rPr>
      </w:pPr>
    </w:p>
    <w:sectPr w:rsidR="00171A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ED"/>
    <w:rsid w:val="00171AED"/>
    <w:rsid w:val="00A25AB5"/>
    <w:rsid w:val="04860DB4"/>
    <w:rsid w:val="0572640E"/>
    <w:rsid w:val="11880733"/>
    <w:rsid w:val="11C8437B"/>
    <w:rsid w:val="16FC1805"/>
    <w:rsid w:val="19E32647"/>
    <w:rsid w:val="1AC2206B"/>
    <w:rsid w:val="28936207"/>
    <w:rsid w:val="291C7832"/>
    <w:rsid w:val="2DE74A65"/>
    <w:rsid w:val="334C0A0E"/>
    <w:rsid w:val="3D7C5780"/>
    <w:rsid w:val="426D646B"/>
    <w:rsid w:val="42933352"/>
    <w:rsid w:val="4E9958CA"/>
    <w:rsid w:val="53201042"/>
    <w:rsid w:val="5368381F"/>
    <w:rsid w:val="661D1553"/>
    <w:rsid w:val="70864567"/>
    <w:rsid w:val="74AD4051"/>
    <w:rsid w:val="75350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139DAF-527C-4DB3-84DF-37EA0689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Words>
  <Characters>369</Characters>
  <Application>Microsoft Office Word</Application>
  <DocSecurity>0</DocSecurity>
  <Lines>3</Lines>
  <Paragraphs>1</Paragraphs>
  <ScaleCrop>false</ScaleCrop>
  <Company>Lenovo</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wjw999999999</dc:creator>
  <cp:lastModifiedBy>lenovo</cp:lastModifiedBy>
  <cp:revision>2</cp:revision>
  <dcterms:created xsi:type="dcterms:W3CDTF">2019-03-15T04:23:00Z</dcterms:created>
  <dcterms:modified xsi:type="dcterms:W3CDTF">2019-03-15T04:23:00Z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