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92" w:lineRule="exact"/>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关于那曲市</w:t>
      </w:r>
      <w:r>
        <w:rPr>
          <w:rFonts w:hint="eastAsia" w:ascii="Times New Roman" w:eastAsia="方正小标宋简体"/>
          <w:color w:val="000000" w:themeColor="text1"/>
          <w:sz w:val="44"/>
          <w:szCs w:val="44"/>
        </w:rPr>
        <w:t>2023</w:t>
      </w:r>
      <w:r>
        <w:rPr>
          <w:rFonts w:hint="eastAsia" w:ascii="方正小标宋简体" w:eastAsia="方正小标宋简体"/>
          <w:color w:val="000000" w:themeColor="text1"/>
          <w:sz w:val="44"/>
          <w:szCs w:val="44"/>
        </w:rPr>
        <w:t>年预算执行情况和</w:t>
      </w:r>
    </w:p>
    <w:p>
      <w:pPr>
        <w:spacing w:line="592" w:lineRule="exact"/>
        <w:jc w:val="center"/>
        <w:rPr>
          <w:color w:val="000000" w:themeColor="text1"/>
          <w:szCs w:val="32"/>
        </w:rPr>
      </w:pPr>
      <w:r>
        <w:rPr>
          <w:rFonts w:hint="eastAsia" w:ascii="Times New Roman" w:eastAsia="方正小标宋简体"/>
          <w:color w:val="000000" w:themeColor="text1"/>
          <w:sz w:val="44"/>
          <w:szCs w:val="44"/>
        </w:rPr>
        <w:t>2024</w:t>
      </w:r>
      <w:r>
        <w:rPr>
          <w:rFonts w:hint="eastAsia" w:ascii="方正小标宋简体" w:eastAsia="方正小标宋简体"/>
          <w:color w:val="000000" w:themeColor="text1"/>
          <w:sz w:val="44"/>
          <w:szCs w:val="44"/>
        </w:rPr>
        <w:t>年预算草案的报告</w:t>
      </w:r>
    </w:p>
    <w:p>
      <w:pPr>
        <w:spacing w:line="592" w:lineRule="exact"/>
        <w:jc w:val="center"/>
        <w:rPr>
          <w:rFonts w:ascii="方正楷体简体" w:eastAsia="方正楷体简体"/>
          <w:color w:val="000000" w:themeColor="text1"/>
          <w:szCs w:val="32"/>
        </w:rPr>
      </w:pPr>
      <w:r>
        <w:rPr>
          <w:rFonts w:hint="eastAsia" w:ascii="方正楷体简体" w:eastAsia="方正楷体简体"/>
          <w:color w:val="000000" w:themeColor="text1"/>
          <w:szCs w:val="32"/>
        </w:rPr>
        <w:t>（代拟稿）</w:t>
      </w:r>
    </w:p>
    <w:p>
      <w:pPr>
        <w:spacing w:line="592" w:lineRule="exact"/>
        <w:rPr>
          <w:color w:val="000000" w:themeColor="text1"/>
          <w:szCs w:val="32"/>
        </w:rPr>
      </w:pPr>
    </w:p>
    <w:p>
      <w:pPr>
        <w:spacing w:line="592" w:lineRule="exact"/>
        <w:jc w:val="center"/>
        <w:rPr>
          <w:rFonts w:ascii="方正楷体简体" w:eastAsia="方正楷体简体"/>
          <w:color w:val="000000" w:themeColor="text1"/>
          <w:szCs w:val="32"/>
        </w:rPr>
      </w:pPr>
      <w:r>
        <w:rPr>
          <w:rFonts w:hint="eastAsia" w:ascii="方正楷体简体" w:eastAsia="方正楷体简体"/>
          <w:color w:val="000000" w:themeColor="text1"/>
          <w:szCs w:val="32"/>
        </w:rPr>
        <w:t>—</w:t>
      </w:r>
      <w:r>
        <w:rPr>
          <w:rFonts w:hint="eastAsia" w:ascii="Times New Roman" w:eastAsia="方正楷体简体"/>
          <w:color w:val="000000" w:themeColor="text1"/>
          <w:szCs w:val="32"/>
        </w:rPr>
        <w:t>2023</w:t>
      </w:r>
      <w:r>
        <w:rPr>
          <w:rFonts w:hint="eastAsia" w:ascii="方正楷体简体" w:eastAsia="方正楷体简体"/>
          <w:color w:val="000000" w:themeColor="text1"/>
          <w:szCs w:val="32"/>
        </w:rPr>
        <w:t>年</w:t>
      </w:r>
      <w:r>
        <w:rPr>
          <w:rFonts w:hint="eastAsia" w:ascii="Times New Roman" w:eastAsia="方正楷体简体"/>
          <w:color w:val="000000" w:themeColor="text1"/>
          <w:szCs w:val="32"/>
        </w:rPr>
        <w:t>12</w:t>
      </w:r>
      <w:r>
        <w:rPr>
          <w:rFonts w:hint="eastAsia" w:ascii="方正楷体简体" w:eastAsia="方正楷体简体"/>
          <w:color w:val="000000" w:themeColor="text1"/>
          <w:szCs w:val="32"/>
        </w:rPr>
        <w:t>月</w:t>
      </w:r>
      <w:r>
        <w:rPr>
          <w:rFonts w:hint="eastAsia" w:ascii="Times New Roman" w:eastAsia="方正楷体简体"/>
          <w:color w:val="000000" w:themeColor="text1"/>
          <w:szCs w:val="32"/>
        </w:rPr>
        <w:t>26</w:t>
      </w:r>
      <w:r>
        <w:rPr>
          <w:rFonts w:hint="eastAsia" w:ascii="方正楷体简体" w:eastAsia="方正楷体简体"/>
          <w:color w:val="000000" w:themeColor="text1"/>
          <w:szCs w:val="32"/>
        </w:rPr>
        <w:t>日在那曲市第二届人民代表大会第四次会议上</w:t>
      </w:r>
    </w:p>
    <w:p>
      <w:pPr>
        <w:spacing w:line="592" w:lineRule="exact"/>
        <w:jc w:val="center"/>
        <w:rPr>
          <w:rFonts w:ascii="方正楷体简体" w:eastAsia="方正楷体简体"/>
          <w:color w:val="000000" w:themeColor="text1"/>
          <w:szCs w:val="32"/>
        </w:rPr>
      </w:pPr>
      <w:r>
        <w:rPr>
          <w:rFonts w:hint="eastAsia" w:ascii="方正楷体简体" w:eastAsia="方正楷体简体"/>
          <w:color w:val="000000" w:themeColor="text1"/>
          <w:szCs w:val="32"/>
        </w:rPr>
        <w:t>那曲市财政局</w:t>
      </w:r>
    </w:p>
    <w:p>
      <w:pPr>
        <w:spacing w:line="592" w:lineRule="exact"/>
        <w:rPr>
          <w:color w:val="000000" w:themeColor="text1"/>
          <w:szCs w:val="32"/>
        </w:rPr>
      </w:pPr>
    </w:p>
    <w:p>
      <w:pPr>
        <w:spacing w:line="592" w:lineRule="exact"/>
        <w:rPr>
          <w:color w:val="000000" w:themeColor="text1"/>
          <w:szCs w:val="32"/>
        </w:rPr>
      </w:pPr>
      <w:r>
        <w:rPr>
          <w:rFonts w:hint="eastAsia"/>
          <w:color w:val="000000" w:themeColor="text1"/>
          <w:szCs w:val="32"/>
        </w:rPr>
        <w:t>各位代表：</w:t>
      </w:r>
    </w:p>
    <w:p>
      <w:pPr>
        <w:spacing w:line="592" w:lineRule="exact"/>
        <w:ind w:firstLine="628" w:firstLineChars="200"/>
        <w:rPr>
          <w:color w:val="000000" w:themeColor="text1"/>
          <w:szCs w:val="32"/>
        </w:rPr>
      </w:pPr>
      <w:r>
        <w:rPr>
          <w:rFonts w:hint="eastAsia"/>
          <w:color w:val="000000" w:themeColor="text1"/>
          <w:szCs w:val="32"/>
        </w:rPr>
        <w:t>受市人民政府委托，向大会报告我市</w:t>
      </w:r>
      <w:r>
        <w:rPr>
          <w:rFonts w:hint="eastAsia" w:ascii="Times New Roman"/>
          <w:color w:val="000000" w:themeColor="text1"/>
          <w:szCs w:val="32"/>
        </w:rPr>
        <w:t>2023</w:t>
      </w:r>
      <w:r>
        <w:rPr>
          <w:rFonts w:hint="eastAsia"/>
          <w:color w:val="000000" w:themeColor="text1"/>
          <w:szCs w:val="32"/>
        </w:rPr>
        <w:t>年财政预算执行情况和</w:t>
      </w:r>
      <w:r>
        <w:rPr>
          <w:rFonts w:hint="eastAsia" w:ascii="Times New Roman"/>
          <w:color w:val="000000" w:themeColor="text1"/>
          <w:szCs w:val="32"/>
        </w:rPr>
        <w:t>2024</w:t>
      </w:r>
      <w:r>
        <w:rPr>
          <w:rFonts w:hint="eastAsia"/>
          <w:color w:val="000000" w:themeColor="text1"/>
          <w:szCs w:val="32"/>
        </w:rPr>
        <w:t>年预算草案，请予审议，并请各位政协委员和列席人员提出意见。</w:t>
      </w:r>
    </w:p>
    <w:p>
      <w:pPr>
        <w:spacing w:line="592" w:lineRule="exact"/>
        <w:ind w:firstLine="628" w:firstLineChars="200"/>
        <w:rPr>
          <w:rFonts w:ascii="方正黑体简体" w:eastAsia="方正黑体简体"/>
          <w:color w:val="000000" w:themeColor="text1"/>
          <w:szCs w:val="32"/>
        </w:rPr>
      </w:pPr>
      <w:r>
        <w:rPr>
          <w:rFonts w:hint="eastAsia" w:ascii="方正黑体简体" w:eastAsia="方正黑体简体"/>
          <w:color w:val="000000" w:themeColor="text1"/>
          <w:szCs w:val="32"/>
        </w:rPr>
        <w:t>一、</w:t>
      </w:r>
      <w:r>
        <w:rPr>
          <w:rFonts w:hint="eastAsia" w:ascii="Times New Roman" w:eastAsia="方正黑体简体"/>
          <w:color w:val="000000" w:themeColor="text1"/>
          <w:szCs w:val="32"/>
        </w:rPr>
        <w:t>2023</w:t>
      </w:r>
      <w:r>
        <w:rPr>
          <w:rFonts w:hint="eastAsia" w:ascii="方正黑体简体" w:eastAsia="方正黑体简体"/>
          <w:color w:val="000000" w:themeColor="text1"/>
          <w:szCs w:val="32"/>
        </w:rPr>
        <w:t>年财政预算执行情况</w:t>
      </w:r>
    </w:p>
    <w:p>
      <w:pPr>
        <w:spacing w:line="592" w:lineRule="exact"/>
        <w:ind w:firstLine="628" w:firstLineChars="200"/>
        <w:rPr>
          <w:color w:val="000000" w:themeColor="text1"/>
          <w:szCs w:val="32"/>
        </w:rPr>
      </w:pPr>
      <w:r>
        <w:rPr>
          <w:rFonts w:hint="eastAsia" w:ascii="Times New Roman"/>
          <w:color w:val="000000" w:themeColor="text1"/>
          <w:szCs w:val="32"/>
        </w:rPr>
        <w:t>2023</w:t>
      </w:r>
      <w:r>
        <w:rPr>
          <w:rFonts w:hint="eastAsia"/>
          <w:color w:val="000000" w:themeColor="text1"/>
          <w:szCs w:val="32"/>
        </w:rPr>
        <w:t>年，是全面贯彻党的二十大精神的开局之年，是三年新冠疫情防控转段后经济恢复发展的一年。一年来，我们坚持以习近平新时代中国特色社会主义思想为指导，深入学习贯彻党的二十大精神，全面贯彻落实自治区第十次党代会、区党委十届四次全会精神，按照市委二届三次全会、市委经济工作会议部署，主动服务和融入新发展格局，加力提效落实积极的财政政策，深入推进财政改革攻坚，全市财政收入实现恢复性增长，各项重点支出得到有力保障，预算执行情况总体良好。</w:t>
      </w:r>
    </w:p>
    <w:p>
      <w:pPr>
        <w:spacing w:line="592" w:lineRule="exact"/>
        <w:ind w:firstLine="628" w:firstLineChars="200"/>
        <w:rPr>
          <w:rFonts w:ascii="方正楷体简体" w:eastAsia="方正楷体简体"/>
          <w:color w:val="000000" w:themeColor="text1"/>
          <w:szCs w:val="32"/>
        </w:rPr>
      </w:pPr>
      <w:r>
        <w:rPr>
          <w:rFonts w:hint="eastAsia" w:ascii="方正楷体简体" w:eastAsia="方正楷体简体"/>
          <w:color w:val="000000" w:themeColor="text1"/>
          <w:szCs w:val="32"/>
        </w:rPr>
        <w:t>（一）一般公共预算收支情况</w:t>
      </w:r>
    </w:p>
    <w:p>
      <w:pPr>
        <w:spacing w:line="592" w:lineRule="exact"/>
        <w:ind w:firstLine="628" w:firstLineChars="200"/>
        <w:rPr>
          <w:color w:val="000000" w:themeColor="text1"/>
          <w:szCs w:val="32"/>
        </w:rPr>
      </w:pPr>
      <w:r>
        <w:rPr>
          <w:rFonts w:hint="eastAsia" w:ascii="Times New Roman"/>
          <w:color w:val="000000" w:themeColor="text1"/>
          <w:szCs w:val="32"/>
        </w:rPr>
        <w:t>1</w:t>
      </w:r>
      <w:r>
        <w:rPr>
          <w:rFonts w:hint="eastAsia"/>
          <w:color w:val="000000" w:themeColor="text1"/>
          <w:szCs w:val="32"/>
        </w:rPr>
        <w:t>.</w:t>
      </w:r>
      <w:r>
        <w:rPr>
          <w:rFonts w:hint="eastAsia"/>
          <w:b/>
          <w:color w:val="000000" w:themeColor="text1"/>
          <w:szCs w:val="32"/>
        </w:rPr>
        <w:t>全市。</w:t>
      </w:r>
      <w:r>
        <w:rPr>
          <w:rFonts w:hint="eastAsia"/>
          <w:color w:val="000000" w:themeColor="text1"/>
          <w:szCs w:val="32"/>
        </w:rPr>
        <w:t>全市一般公共预算收入总量</w:t>
      </w:r>
      <w:r>
        <w:rPr>
          <w:rFonts w:hint="eastAsia" w:ascii="Times New Roman"/>
          <w:color w:val="000000" w:themeColor="text1"/>
          <w:szCs w:val="32"/>
        </w:rPr>
        <w:t>3159978</w:t>
      </w:r>
      <w:r>
        <w:rPr>
          <w:rFonts w:hint="eastAsia"/>
          <w:color w:val="000000" w:themeColor="text1"/>
          <w:szCs w:val="32"/>
        </w:rPr>
        <w:t>.</w:t>
      </w:r>
      <w:r>
        <w:rPr>
          <w:rFonts w:hint="eastAsia" w:ascii="Times New Roman"/>
          <w:color w:val="000000" w:themeColor="text1"/>
          <w:szCs w:val="32"/>
        </w:rPr>
        <w:t>9</w:t>
      </w:r>
      <w:r>
        <w:rPr>
          <w:rFonts w:hint="eastAsia"/>
          <w:color w:val="000000" w:themeColor="text1"/>
          <w:szCs w:val="32"/>
        </w:rPr>
        <w:t>万元，为预算数的</w:t>
      </w:r>
      <w:r>
        <w:rPr>
          <w:rFonts w:hint="eastAsia" w:ascii="Times New Roman"/>
          <w:color w:val="000000" w:themeColor="text1"/>
          <w:szCs w:val="32"/>
        </w:rPr>
        <w:t>133</w:t>
      </w:r>
      <w:r>
        <w:rPr>
          <w:rFonts w:hint="eastAsia"/>
          <w:color w:val="000000" w:themeColor="text1"/>
          <w:szCs w:val="32"/>
        </w:rPr>
        <w:t>.</w:t>
      </w:r>
      <w:r>
        <w:rPr>
          <w:rFonts w:hint="eastAsia" w:ascii="Times New Roman"/>
          <w:color w:val="000000" w:themeColor="text1"/>
          <w:szCs w:val="32"/>
        </w:rPr>
        <w:t>58</w:t>
      </w:r>
      <w:r>
        <w:rPr>
          <w:rFonts w:hint="eastAsia"/>
          <w:color w:val="000000" w:themeColor="text1"/>
          <w:szCs w:val="32"/>
        </w:rPr>
        <w:t>%，比上年决算数（以下简称“同比”）下降</w:t>
      </w:r>
      <w:r>
        <w:rPr>
          <w:rFonts w:hint="eastAsia" w:ascii="Times New Roman"/>
          <w:color w:val="000000" w:themeColor="text1"/>
          <w:szCs w:val="32"/>
        </w:rPr>
        <w:t>2</w:t>
      </w:r>
      <w:r>
        <w:rPr>
          <w:rFonts w:hint="eastAsia"/>
          <w:color w:val="000000" w:themeColor="text1"/>
          <w:szCs w:val="32"/>
        </w:rPr>
        <w:t>.</w:t>
      </w:r>
      <w:r>
        <w:rPr>
          <w:rFonts w:hint="eastAsia" w:ascii="Times New Roman"/>
          <w:color w:val="000000" w:themeColor="text1"/>
          <w:szCs w:val="32"/>
        </w:rPr>
        <w:t>87</w:t>
      </w:r>
      <w:r>
        <w:rPr>
          <w:rFonts w:hint="eastAsia"/>
          <w:color w:val="000000" w:themeColor="text1"/>
          <w:szCs w:val="32"/>
        </w:rPr>
        <w:t>%（主要原因是纳入今年预算继续安排支出的结转资金同比减少</w:t>
      </w:r>
      <w:r>
        <w:rPr>
          <w:rFonts w:hint="eastAsia" w:ascii="Times New Roman"/>
          <w:color w:val="000000" w:themeColor="text1"/>
          <w:szCs w:val="32"/>
        </w:rPr>
        <w:t>190502</w:t>
      </w:r>
      <w:r>
        <w:rPr>
          <w:rFonts w:hint="eastAsia"/>
          <w:color w:val="000000" w:themeColor="text1"/>
          <w:szCs w:val="32"/>
        </w:rPr>
        <w:t>.</w:t>
      </w:r>
      <w:r>
        <w:rPr>
          <w:rFonts w:hint="eastAsia" w:ascii="Times New Roman"/>
          <w:color w:val="000000" w:themeColor="text1"/>
          <w:szCs w:val="32"/>
        </w:rPr>
        <w:t>22</w:t>
      </w:r>
      <w:r>
        <w:rPr>
          <w:rFonts w:hint="eastAsia"/>
          <w:color w:val="000000" w:themeColor="text1"/>
          <w:szCs w:val="32"/>
        </w:rPr>
        <w:t>万元，下同）。其中：一般公共预算收入</w:t>
      </w:r>
      <w:r>
        <w:rPr>
          <w:rFonts w:hint="eastAsia" w:ascii="Times New Roman"/>
          <w:color w:val="000000" w:themeColor="text1"/>
          <w:szCs w:val="32"/>
        </w:rPr>
        <w:t>81409</w:t>
      </w:r>
      <w:r>
        <w:rPr>
          <w:rFonts w:hint="eastAsia"/>
          <w:color w:val="000000" w:themeColor="text1"/>
          <w:szCs w:val="32"/>
        </w:rPr>
        <w:t>.</w:t>
      </w:r>
      <w:r>
        <w:rPr>
          <w:rFonts w:hint="eastAsia" w:ascii="Times New Roman"/>
          <w:color w:val="000000" w:themeColor="text1"/>
          <w:szCs w:val="32"/>
        </w:rPr>
        <w:t>9</w:t>
      </w:r>
      <w:r>
        <w:rPr>
          <w:rFonts w:hint="eastAsia"/>
          <w:color w:val="000000" w:themeColor="text1"/>
          <w:szCs w:val="32"/>
        </w:rPr>
        <w:t>万元，上级补助收入</w:t>
      </w:r>
      <w:r>
        <w:rPr>
          <w:rFonts w:hint="eastAsia" w:ascii="Times New Roman"/>
          <w:color w:val="000000" w:themeColor="text1"/>
          <w:szCs w:val="32"/>
        </w:rPr>
        <w:t>2540305</w:t>
      </w:r>
      <w:r>
        <w:rPr>
          <w:rFonts w:hint="eastAsia"/>
          <w:color w:val="000000" w:themeColor="text1"/>
          <w:szCs w:val="32"/>
        </w:rPr>
        <w:t>.</w:t>
      </w:r>
      <w:r>
        <w:rPr>
          <w:rFonts w:hint="eastAsia" w:ascii="Times New Roman"/>
          <w:color w:val="000000" w:themeColor="text1"/>
          <w:szCs w:val="32"/>
        </w:rPr>
        <w:t>08</w:t>
      </w:r>
      <w:r>
        <w:rPr>
          <w:rFonts w:hint="eastAsia"/>
          <w:color w:val="000000" w:themeColor="text1"/>
          <w:szCs w:val="32"/>
        </w:rPr>
        <w:t>万元，一般债务转贷收入</w:t>
      </w:r>
      <w:r>
        <w:rPr>
          <w:rFonts w:hint="eastAsia" w:ascii="Times New Roman"/>
          <w:color w:val="000000" w:themeColor="text1"/>
          <w:szCs w:val="32"/>
        </w:rPr>
        <w:t>64000</w:t>
      </w:r>
      <w:r>
        <w:rPr>
          <w:rFonts w:hint="eastAsia"/>
          <w:color w:val="000000" w:themeColor="text1"/>
          <w:szCs w:val="32"/>
        </w:rPr>
        <w:t>万元，动用预算稳定调节基金</w:t>
      </w:r>
      <w:r>
        <w:rPr>
          <w:rFonts w:hint="eastAsia" w:ascii="Times New Roman"/>
          <w:color w:val="000000" w:themeColor="text1"/>
          <w:szCs w:val="32"/>
        </w:rPr>
        <w:t>67301</w:t>
      </w:r>
      <w:r>
        <w:rPr>
          <w:rFonts w:hint="eastAsia"/>
          <w:color w:val="000000" w:themeColor="text1"/>
          <w:szCs w:val="32"/>
        </w:rPr>
        <w:t>.</w:t>
      </w:r>
      <w:r>
        <w:rPr>
          <w:rFonts w:hint="eastAsia" w:ascii="Times New Roman"/>
          <w:color w:val="000000" w:themeColor="text1"/>
          <w:szCs w:val="32"/>
        </w:rPr>
        <w:t>5</w:t>
      </w:r>
      <w:r>
        <w:rPr>
          <w:rFonts w:hint="eastAsia"/>
          <w:color w:val="000000" w:themeColor="text1"/>
          <w:szCs w:val="32"/>
        </w:rPr>
        <w:t>万元，调入资金</w:t>
      </w:r>
      <w:r>
        <w:rPr>
          <w:rFonts w:hint="eastAsia" w:ascii="Times New Roman"/>
          <w:color w:val="000000" w:themeColor="text1"/>
          <w:szCs w:val="32"/>
        </w:rPr>
        <w:t>41463</w:t>
      </w:r>
      <w:r>
        <w:rPr>
          <w:rFonts w:hint="eastAsia"/>
          <w:color w:val="000000" w:themeColor="text1"/>
          <w:szCs w:val="32"/>
        </w:rPr>
        <w:t>.</w:t>
      </w:r>
      <w:r>
        <w:rPr>
          <w:rFonts w:hint="eastAsia" w:ascii="Times New Roman"/>
          <w:color w:val="000000" w:themeColor="text1"/>
          <w:szCs w:val="32"/>
        </w:rPr>
        <w:t>64</w:t>
      </w:r>
      <w:r>
        <w:rPr>
          <w:rFonts w:hint="eastAsia"/>
          <w:color w:val="000000" w:themeColor="text1"/>
          <w:szCs w:val="32"/>
        </w:rPr>
        <w:t>万元，上年结转收入</w:t>
      </w:r>
      <w:r>
        <w:rPr>
          <w:rFonts w:hint="eastAsia" w:ascii="Times New Roman"/>
          <w:color w:val="000000" w:themeColor="text1"/>
          <w:szCs w:val="32"/>
        </w:rPr>
        <w:t>365498</w:t>
      </w:r>
      <w:r>
        <w:rPr>
          <w:rFonts w:hint="eastAsia"/>
          <w:color w:val="000000" w:themeColor="text1"/>
          <w:szCs w:val="32"/>
        </w:rPr>
        <w:t>.</w:t>
      </w:r>
      <w:r>
        <w:rPr>
          <w:rFonts w:hint="eastAsia" w:ascii="Times New Roman"/>
          <w:color w:val="000000" w:themeColor="text1"/>
          <w:szCs w:val="32"/>
        </w:rPr>
        <w:t>78</w:t>
      </w:r>
      <w:r>
        <w:rPr>
          <w:rFonts w:hint="eastAsia"/>
          <w:color w:val="000000" w:themeColor="text1"/>
          <w:szCs w:val="32"/>
        </w:rPr>
        <w:t>万元。一般公共预算支出总量</w:t>
      </w:r>
      <w:r>
        <w:rPr>
          <w:rFonts w:hint="eastAsia" w:ascii="Times New Roman"/>
          <w:color w:val="000000" w:themeColor="text1"/>
          <w:szCs w:val="32"/>
        </w:rPr>
        <w:t>3159978</w:t>
      </w:r>
      <w:r>
        <w:rPr>
          <w:rFonts w:hint="eastAsia"/>
          <w:color w:val="000000" w:themeColor="text1"/>
          <w:szCs w:val="32"/>
        </w:rPr>
        <w:t>.</w:t>
      </w:r>
      <w:r>
        <w:rPr>
          <w:rFonts w:hint="eastAsia" w:ascii="Times New Roman"/>
          <w:color w:val="000000" w:themeColor="text1"/>
          <w:szCs w:val="32"/>
        </w:rPr>
        <w:t>9</w:t>
      </w:r>
      <w:r>
        <w:rPr>
          <w:rFonts w:hint="eastAsia"/>
          <w:color w:val="000000" w:themeColor="text1"/>
          <w:szCs w:val="32"/>
        </w:rPr>
        <w:t>万元，为预算数的</w:t>
      </w:r>
      <w:r>
        <w:rPr>
          <w:rFonts w:hint="eastAsia" w:ascii="Times New Roman"/>
          <w:color w:val="000000" w:themeColor="text1"/>
          <w:szCs w:val="32"/>
        </w:rPr>
        <w:t>133</w:t>
      </w:r>
      <w:r>
        <w:rPr>
          <w:rFonts w:hint="eastAsia"/>
          <w:color w:val="000000" w:themeColor="text1"/>
          <w:szCs w:val="32"/>
        </w:rPr>
        <w:t>.</w:t>
      </w:r>
      <w:r>
        <w:rPr>
          <w:rFonts w:hint="eastAsia" w:ascii="Times New Roman"/>
          <w:color w:val="000000" w:themeColor="text1"/>
          <w:szCs w:val="32"/>
        </w:rPr>
        <w:t>58</w:t>
      </w:r>
      <w:r>
        <w:rPr>
          <w:rFonts w:hint="eastAsia"/>
          <w:color w:val="000000" w:themeColor="text1"/>
          <w:szCs w:val="32"/>
        </w:rPr>
        <w:t>%，同比下降</w:t>
      </w:r>
      <w:r>
        <w:rPr>
          <w:rFonts w:hint="eastAsia" w:ascii="Times New Roman"/>
          <w:color w:val="000000" w:themeColor="text1"/>
          <w:szCs w:val="32"/>
        </w:rPr>
        <w:t>2</w:t>
      </w:r>
      <w:r>
        <w:rPr>
          <w:rFonts w:hint="eastAsia"/>
          <w:color w:val="000000" w:themeColor="text1"/>
          <w:szCs w:val="32"/>
        </w:rPr>
        <w:t>.</w:t>
      </w:r>
      <w:r>
        <w:rPr>
          <w:rFonts w:hint="eastAsia" w:ascii="Times New Roman"/>
          <w:color w:val="000000" w:themeColor="text1"/>
          <w:szCs w:val="32"/>
        </w:rPr>
        <w:t>87</w:t>
      </w:r>
      <w:r>
        <w:rPr>
          <w:rFonts w:hint="eastAsia"/>
          <w:color w:val="000000" w:themeColor="text1"/>
          <w:szCs w:val="32"/>
        </w:rPr>
        <w:t>%。其中：一般公共预算支出</w:t>
      </w:r>
      <w:r>
        <w:rPr>
          <w:rFonts w:hint="eastAsia" w:ascii="Times New Roman"/>
          <w:color w:val="000000" w:themeColor="text1"/>
          <w:szCs w:val="32"/>
        </w:rPr>
        <w:t>2456771</w:t>
      </w:r>
      <w:r>
        <w:rPr>
          <w:rFonts w:hint="eastAsia"/>
          <w:color w:val="000000" w:themeColor="text1"/>
          <w:szCs w:val="32"/>
        </w:rPr>
        <w:t>.</w:t>
      </w:r>
      <w:r>
        <w:rPr>
          <w:rFonts w:hint="eastAsia" w:ascii="Times New Roman"/>
          <w:color w:val="000000" w:themeColor="text1"/>
          <w:szCs w:val="32"/>
        </w:rPr>
        <w:t>41</w:t>
      </w:r>
      <w:r>
        <w:rPr>
          <w:rFonts w:hint="eastAsia"/>
          <w:color w:val="000000" w:themeColor="text1"/>
          <w:szCs w:val="32"/>
        </w:rPr>
        <w:t>万元，一般债务还本支出</w:t>
      </w:r>
      <w:r>
        <w:rPr>
          <w:rFonts w:hint="eastAsia" w:ascii="Times New Roman"/>
          <w:color w:val="000000" w:themeColor="text1"/>
          <w:szCs w:val="32"/>
        </w:rPr>
        <w:t>58500</w:t>
      </w:r>
      <w:r>
        <w:rPr>
          <w:rFonts w:hint="eastAsia"/>
          <w:color w:val="000000" w:themeColor="text1"/>
          <w:szCs w:val="32"/>
        </w:rPr>
        <w:t>万元，安排预算稳定调节基金</w:t>
      </w:r>
      <w:r>
        <w:rPr>
          <w:rFonts w:hint="eastAsia" w:ascii="Times New Roman"/>
          <w:color w:val="000000" w:themeColor="text1"/>
          <w:szCs w:val="32"/>
        </w:rPr>
        <w:t>138110</w:t>
      </w:r>
      <w:r>
        <w:rPr>
          <w:rFonts w:hint="eastAsia"/>
          <w:color w:val="000000" w:themeColor="text1"/>
          <w:szCs w:val="32"/>
        </w:rPr>
        <w:t>.</w:t>
      </w:r>
      <w:r>
        <w:rPr>
          <w:rFonts w:hint="eastAsia" w:ascii="Times New Roman"/>
          <w:color w:val="000000" w:themeColor="text1"/>
          <w:szCs w:val="32"/>
        </w:rPr>
        <w:t>58</w:t>
      </w:r>
      <w:r>
        <w:rPr>
          <w:rFonts w:hint="eastAsia"/>
          <w:color w:val="000000" w:themeColor="text1"/>
          <w:szCs w:val="32"/>
        </w:rPr>
        <w:t>万元，上解支出</w:t>
      </w:r>
      <w:r>
        <w:rPr>
          <w:rFonts w:hint="eastAsia" w:ascii="Times New Roman"/>
          <w:color w:val="000000" w:themeColor="text1"/>
          <w:szCs w:val="32"/>
        </w:rPr>
        <w:t>19446</w:t>
      </w:r>
      <w:r>
        <w:rPr>
          <w:rFonts w:hint="eastAsia"/>
          <w:color w:val="000000" w:themeColor="text1"/>
          <w:szCs w:val="32"/>
        </w:rPr>
        <w:t>.</w:t>
      </w:r>
      <w:r>
        <w:rPr>
          <w:rFonts w:hint="eastAsia" w:ascii="Times New Roman"/>
          <w:color w:val="000000" w:themeColor="text1"/>
          <w:szCs w:val="32"/>
        </w:rPr>
        <w:t>43</w:t>
      </w:r>
      <w:r>
        <w:rPr>
          <w:rFonts w:hint="eastAsia"/>
          <w:color w:val="000000" w:themeColor="text1"/>
          <w:szCs w:val="32"/>
        </w:rPr>
        <w:t>万元，调出资金</w:t>
      </w:r>
      <w:r>
        <w:rPr>
          <w:rFonts w:hint="eastAsia" w:ascii="Times New Roman"/>
          <w:color w:val="000000" w:themeColor="text1"/>
          <w:szCs w:val="32"/>
        </w:rPr>
        <w:t>13263</w:t>
      </w:r>
      <w:r>
        <w:rPr>
          <w:rFonts w:hint="eastAsia"/>
          <w:color w:val="000000" w:themeColor="text1"/>
          <w:szCs w:val="32"/>
        </w:rPr>
        <w:t>.</w:t>
      </w:r>
      <w:r>
        <w:rPr>
          <w:rFonts w:hint="eastAsia" w:ascii="Times New Roman"/>
          <w:color w:val="000000" w:themeColor="text1"/>
          <w:szCs w:val="32"/>
        </w:rPr>
        <w:t>9</w:t>
      </w:r>
      <w:r>
        <w:rPr>
          <w:rFonts w:hint="eastAsia"/>
          <w:color w:val="000000" w:themeColor="text1"/>
          <w:szCs w:val="32"/>
        </w:rPr>
        <w:t>万元。收支总量相抵后，结转资金</w:t>
      </w:r>
      <w:r>
        <w:rPr>
          <w:rFonts w:hint="eastAsia" w:ascii="Times New Roman"/>
          <w:color w:val="000000" w:themeColor="text1"/>
          <w:szCs w:val="32"/>
        </w:rPr>
        <w:t>473886</w:t>
      </w:r>
      <w:r>
        <w:rPr>
          <w:rFonts w:hint="eastAsia"/>
          <w:color w:val="000000" w:themeColor="text1"/>
          <w:szCs w:val="32"/>
        </w:rPr>
        <w:t>.</w:t>
      </w:r>
      <w:r>
        <w:rPr>
          <w:rFonts w:hint="eastAsia" w:ascii="Times New Roman"/>
          <w:color w:val="000000" w:themeColor="text1"/>
          <w:szCs w:val="32"/>
        </w:rPr>
        <w:t>58</w:t>
      </w:r>
      <w:r>
        <w:rPr>
          <w:rFonts w:hint="eastAsia"/>
          <w:color w:val="000000" w:themeColor="text1"/>
          <w:szCs w:val="32"/>
        </w:rPr>
        <w:t>万元在下年度继续安排支出。</w:t>
      </w:r>
    </w:p>
    <w:p>
      <w:pPr>
        <w:spacing w:line="592" w:lineRule="exact"/>
        <w:ind w:firstLine="628" w:firstLineChars="200"/>
        <w:rPr>
          <w:color w:val="000000" w:themeColor="text1"/>
          <w:szCs w:val="32"/>
        </w:rPr>
      </w:pPr>
      <w:r>
        <w:rPr>
          <w:rFonts w:hint="eastAsia" w:ascii="Times New Roman"/>
          <w:color w:val="000000" w:themeColor="text1"/>
          <w:szCs w:val="32"/>
        </w:rPr>
        <w:t>2</w:t>
      </w:r>
      <w:r>
        <w:rPr>
          <w:rFonts w:hint="eastAsia"/>
          <w:color w:val="000000" w:themeColor="text1"/>
          <w:szCs w:val="32"/>
        </w:rPr>
        <w:t>.</w:t>
      </w:r>
      <w:r>
        <w:rPr>
          <w:rFonts w:hint="eastAsia"/>
          <w:b/>
          <w:color w:val="000000" w:themeColor="text1"/>
          <w:szCs w:val="32"/>
        </w:rPr>
        <w:t>市本级。</w:t>
      </w:r>
      <w:r>
        <w:rPr>
          <w:rFonts w:hint="eastAsia"/>
          <w:color w:val="000000" w:themeColor="text1"/>
          <w:szCs w:val="32"/>
        </w:rPr>
        <w:t>一般公共预算收入总量</w:t>
      </w:r>
      <w:r>
        <w:rPr>
          <w:rFonts w:hint="eastAsia" w:ascii="Times New Roman"/>
          <w:color w:val="000000" w:themeColor="text1"/>
          <w:szCs w:val="32"/>
        </w:rPr>
        <w:t>2825462</w:t>
      </w:r>
      <w:r>
        <w:rPr>
          <w:rFonts w:hint="eastAsia"/>
          <w:color w:val="000000" w:themeColor="text1"/>
          <w:szCs w:val="32"/>
        </w:rPr>
        <w:t>.</w:t>
      </w:r>
      <w:r>
        <w:rPr>
          <w:rFonts w:hint="eastAsia" w:ascii="Times New Roman"/>
          <w:color w:val="000000" w:themeColor="text1"/>
          <w:szCs w:val="32"/>
        </w:rPr>
        <w:t>84</w:t>
      </w:r>
      <w:r>
        <w:rPr>
          <w:rFonts w:hint="eastAsia"/>
          <w:color w:val="000000" w:themeColor="text1"/>
          <w:szCs w:val="32"/>
        </w:rPr>
        <w:t>万元，为预算数的</w:t>
      </w:r>
      <w:r>
        <w:rPr>
          <w:rFonts w:hint="eastAsia" w:ascii="Times New Roman"/>
          <w:color w:val="000000" w:themeColor="text1"/>
          <w:szCs w:val="32"/>
        </w:rPr>
        <w:t>141</w:t>
      </w:r>
      <w:r>
        <w:rPr>
          <w:rFonts w:hint="eastAsia"/>
          <w:color w:val="000000" w:themeColor="text1"/>
          <w:szCs w:val="32"/>
        </w:rPr>
        <w:t>.</w:t>
      </w:r>
      <w:r>
        <w:rPr>
          <w:rFonts w:hint="eastAsia" w:ascii="Times New Roman"/>
          <w:color w:val="000000" w:themeColor="text1"/>
          <w:szCs w:val="32"/>
        </w:rPr>
        <w:t>38</w:t>
      </w:r>
      <w:r>
        <w:rPr>
          <w:rFonts w:hint="eastAsia"/>
          <w:color w:val="000000" w:themeColor="text1"/>
          <w:szCs w:val="32"/>
        </w:rPr>
        <w:t>%，同比增长</w:t>
      </w:r>
      <w:r>
        <w:rPr>
          <w:rFonts w:hint="eastAsia" w:ascii="Times New Roman"/>
          <w:color w:val="000000" w:themeColor="text1"/>
          <w:szCs w:val="32"/>
        </w:rPr>
        <w:t>5</w:t>
      </w:r>
      <w:r>
        <w:rPr>
          <w:rFonts w:hint="eastAsia"/>
          <w:color w:val="000000" w:themeColor="text1"/>
          <w:szCs w:val="32"/>
        </w:rPr>
        <w:t>.</w:t>
      </w:r>
      <w:r>
        <w:rPr>
          <w:rFonts w:hint="eastAsia" w:ascii="Times New Roman"/>
          <w:color w:val="000000" w:themeColor="text1"/>
          <w:szCs w:val="32"/>
        </w:rPr>
        <w:t>08</w:t>
      </w:r>
      <w:r>
        <w:rPr>
          <w:rFonts w:hint="eastAsia"/>
          <w:color w:val="000000" w:themeColor="text1"/>
          <w:szCs w:val="32"/>
        </w:rPr>
        <w:t>%。其中：一般公共预算收入</w:t>
      </w:r>
      <w:r>
        <w:rPr>
          <w:rFonts w:hint="eastAsia" w:ascii="Times New Roman"/>
          <w:color w:val="000000" w:themeColor="text1"/>
          <w:szCs w:val="32"/>
        </w:rPr>
        <w:t>28148</w:t>
      </w:r>
      <w:r>
        <w:rPr>
          <w:rFonts w:hint="eastAsia"/>
          <w:color w:val="000000" w:themeColor="text1"/>
          <w:szCs w:val="32"/>
        </w:rPr>
        <w:t>.</w:t>
      </w:r>
      <w:r>
        <w:rPr>
          <w:rFonts w:hint="eastAsia" w:ascii="Times New Roman"/>
          <w:color w:val="000000" w:themeColor="text1"/>
          <w:szCs w:val="32"/>
        </w:rPr>
        <w:t>77</w:t>
      </w:r>
      <w:r>
        <w:rPr>
          <w:rFonts w:hint="eastAsia"/>
          <w:color w:val="000000" w:themeColor="text1"/>
          <w:szCs w:val="32"/>
        </w:rPr>
        <w:t>万元，上级补助收入</w:t>
      </w:r>
      <w:r>
        <w:rPr>
          <w:rFonts w:hint="eastAsia" w:ascii="Times New Roman"/>
          <w:color w:val="000000" w:themeColor="text1"/>
          <w:szCs w:val="32"/>
        </w:rPr>
        <w:t>2540305</w:t>
      </w:r>
      <w:r>
        <w:rPr>
          <w:rFonts w:hint="eastAsia"/>
          <w:color w:val="000000" w:themeColor="text1"/>
          <w:szCs w:val="32"/>
        </w:rPr>
        <w:t>.</w:t>
      </w:r>
      <w:r>
        <w:rPr>
          <w:rFonts w:hint="eastAsia" w:ascii="Times New Roman"/>
          <w:color w:val="000000" w:themeColor="text1"/>
          <w:szCs w:val="32"/>
        </w:rPr>
        <w:t>08</w:t>
      </w:r>
      <w:r>
        <w:rPr>
          <w:rFonts w:hint="eastAsia"/>
          <w:color w:val="000000" w:themeColor="text1"/>
          <w:szCs w:val="32"/>
        </w:rPr>
        <w:t>万元，一般债务转贷收入</w:t>
      </w:r>
      <w:r>
        <w:rPr>
          <w:rFonts w:hint="eastAsia" w:ascii="Times New Roman"/>
          <w:color w:val="000000" w:themeColor="text1"/>
          <w:szCs w:val="32"/>
        </w:rPr>
        <w:t>64000</w:t>
      </w:r>
      <w:r>
        <w:rPr>
          <w:rFonts w:hint="eastAsia"/>
          <w:color w:val="000000" w:themeColor="text1"/>
          <w:szCs w:val="32"/>
        </w:rPr>
        <w:t>万元，上解收入</w:t>
      </w:r>
      <w:r>
        <w:rPr>
          <w:rFonts w:hint="eastAsia" w:ascii="Times New Roman"/>
          <w:color w:val="000000" w:themeColor="text1"/>
          <w:szCs w:val="32"/>
        </w:rPr>
        <w:t>51864</w:t>
      </w:r>
      <w:r>
        <w:rPr>
          <w:rFonts w:hint="eastAsia"/>
          <w:color w:val="000000" w:themeColor="text1"/>
          <w:szCs w:val="32"/>
        </w:rPr>
        <w:t>.</w:t>
      </w:r>
      <w:r>
        <w:rPr>
          <w:rFonts w:hint="eastAsia" w:ascii="Times New Roman"/>
          <w:color w:val="000000" w:themeColor="text1"/>
          <w:szCs w:val="32"/>
        </w:rPr>
        <w:t>49</w:t>
      </w:r>
      <w:r>
        <w:rPr>
          <w:rFonts w:hint="eastAsia"/>
          <w:color w:val="000000" w:themeColor="text1"/>
          <w:szCs w:val="32"/>
        </w:rPr>
        <w:t>万元，动用预算稳定调节基金</w:t>
      </w:r>
      <w:r>
        <w:rPr>
          <w:rFonts w:hint="eastAsia" w:ascii="Times New Roman"/>
          <w:color w:val="000000" w:themeColor="text1"/>
          <w:szCs w:val="32"/>
        </w:rPr>
        <w:t>32931</w:t>
      </w:r>
      <w:r>
        <w:rPr>
          <w:rFonts w:hint="eastAsia"/>
          <w:color w:val="000000" w:themeColor="text1"/>
          <w:szCs w:val="32"/>
        </w:rPr>
        <w:t>.</w:t>
      </w:r>
      <w:r>
        <w:rPr>
          <w:rFonts w:hint="eastAsia" w:ascii="Times New Roman"/>
          <w:color w:val="000000" w:themeColor="text1"/>
          <w:szCs w:val="32"/>
        </w:rPr>
        <w:t>08</w:t>
      </w:r>
      <w:r>
        <w:rPr>
          <w:rFonts w:hint="eastAsia"/>
          <w:color w:val="000000" w:themeColor="text1"/>
          <w:szCs w:val="32"/>
        </w:rPr>
        <w:t>万元，调入资金</w:t>
      </w:r>
      <w:r>
        <w:rPr>
          <w:rFonts w:hint="eastAsia" w:ascii="Times New Roman"/>
          <w:color w:val="000000" w:themeColor="text1"/>
          <w:szCs w:val="32"/>
        </w:rPr>
        <w:t>41463</w:t>
      </w:r>
      <w:r>
        <w:rPr>
          <w:rFonts w:hint="eastAsia"/>
          <w:color w:val="000000" w:themeColor="text1"/>
          <w:szCs w:val="32"/>
        </w:rPr>
        <w:t>.</w:t>
      </w:r>
      <w:r>
        <w:rPr>
          <w:rFonts w:hint="eastAsia" w:ascii="Times New Roman"/>
          <w:color w:val="000000" w:themeColor="text1"/>
          <w:szCs w:val="32"/>
        </w:rPr>
        <w:t>64</w:t>
      </w:r>
      <w:r>
        <w:rPr>
          <w:rFonts w:hint="eastAsia"/>
          <w:color w:val="000000" w:themeColor="text1"/>
          <w:szCs w:val="32"/>
        </w:rPr>
        <w:t>万元，上年结转收入</w:t>
      </w:r>
      <w:r>
        <w:rPr>
          <w:rFonts w:hint="eastAsia" w:ascii="Times New Roman"/>
          <w:color w:val="000000" w:themeColor="text1"/>
          <w:szCs w:val="32"/>
        </w:rPr>
        <w:t>66749</w:t>
      </w:r>
      <w:r>
        <w:rPr>
          <w:rFonts w:hint="eastAsia"/>
          <w:color w:val="000000" w:themeColor="text1"/>
          <w:szCs w:val="32"/>
        </w:rPr>
        <w:t>.</w:t>
      </w:r>
      <w:r>
        <w:rPr>
          <w:rFonts w:hint="eastAsia" w:ascii="Times New Roman"/>
          <w:color w:val="000000" w:themeColor="text1"/>
          <w:szCs w:val="32"/>
        </w:rPr>
        <w:t>78</w:t>
      </w:r>
      <w:r>
        <w:rPr>
          <w:rFonts w:hint="eastAsia"/>
          <w:color w:val="000000" w:themeColor="text1"/>
          <w:szCs w:val="32"/>
        </w:rPr>
        <w:t>万元。一般公共预算支出总量</w:t>
      </w:r>
      <w:r>
        <w:rPr>
          <w:rFonts w:hint="eastAsia" w:ascii="Times New Roman"/>
          <w:color w:val="000000" w:themeColor="text1"/>
          <w:szCs w:val="32"/>
        </w:rPr>
        <w:t>2825462</w:t>
      </w:r>
      <w:r>
        <w:rPr>
          <w:rFonts w:hint="eastAsia"/>
          <w:color w:val="000000" w:themeColor="text1"/>
          <w:szCs w:val="32"/>
        </w:rPr>
        <w:t>.</w:t>
      </w:r>
      <w:r>
        <w:rPr>
          <w:rFonts w:hint="eastAsia" w:ascii="Times New Roman"/>
          <w:color w:val="000000" w:themeColor="text1"/>
          <w:szCs w:val="32"/>
        </w:rPr>
        <w:t>84</w:t>
      </w:r>
      <w:r>
        <w:rPr>
          <w:rFonts w:hint="eastAsia"/>
          <w:color w:val="000000" w:themeColor="text1"/>
          <w:szCs w:val="32"/>
        </w:rPr>
        <w:t>万元，为预算数的</w:t>
      </w:r>
      <w:r>
        <w:rPr>
          <w:rFonts w:hint="eastAsia" w:ascii="Times New Roman"/>
          <w:color w:val="000000" w:themeColor="text1"/>
          <w:szCs w:val="32"/>
        </w:rPr>
        <w:t>141</w:t>
      </w:r>
      <w:r>
        <w:rPr>
          <w:rFonts w:hint="eastAsia"/>
          <w:color w:val="000000" w:themeColor="text1"/>
          <w:szCs w:val="32"/>
        </w:rPr>
        <w:t>.</w:t>
      </w:r>
      <w:r>
        <w:rPr>
          <w:rFonts w:hint="eastAsia" w:ascii="Times New Roman"/>
          <w:color w:val="000000" w:themeColor="text1"/>
          <w:szCs w:val="32"/>
        </w:rPr>
        <w:t>38</w:t>
      </w:r>
      <w:r>
        <w:rPr>
          <w:rFonts w:hint="eastAsia"/>
          <w:color w:val="000000" w:themeColor="text1"/>
          <w:szCs w:val="32"/>
        </w:rPr>
        <w:t>%，同比增长</w:t>
      </w:r>
      <w:r>
        <w:rPr>
          <w:rFonts w:hint="eastAsia" w:ascii="Times New Roman"/>
          <w:color w:val="000000" w:themeColor="text1"/>
          <w:szCs w:val="32"/>
        </w:rPr>
        <w:t>5</w:t>
      </w:r>
      <w:r>
        <w:rPr>
          <w:rFonts w:hint="eastAsia"/>
          <w:color w:val="000000" w:themeColor="text1"/>
          <w:szCs w:val="32"/>
        </w:rPr>
        <w:t>.</w:t>
      </w:r>
      <w:r>
        <w:rPr>
          <w:rFonts w:hint="eastAsia" w:ascii="Times New Roman"/>
          <w:color w:val="000000" w:themeColor="text1"/>
          <w:szCs w:val="32"/>
        </w:rPr>
        <w:t>08</w:t>
      </w:r>
      <w:r>
        <w:rPr>
          <w:rFonts w:hint="eastAsia"/>
          <w:color w:val="000000" w:themeColor="text1"/>
          <w:szCs w:val="32"/>
        </w:rPr>
        <w:t>%。其中：一般公共预算本级支出</w:t>
      </w:r>
      <w:r>
        <w:rPr>
          <w:rFonts w:hint="eastAsia" w:ascii="Times New Roman"/>
          <w:color w:val="000000" w:themeColor="text1"/>
          <w:szCs w:val="32"/>
        </w:rPr>
        <w:t>557316</w:t>
      </w:r>
      <w:r>
        <w:rPr>
          <w:rFonts w:hint="eastAsia"/>
          <w:color w:val="000000" w:themeColor="text1"/>
          <w:szCs w:val="32"/>
        </w:rPr>
        <w:t>.</w:t>
      </w:r>
      <w:r>
        <w:rPr>
          <w:rFonts w:hint="eastAsia" w:ascii="Times New Roman"/>
          <w:color w:val="000000" w:themeColor="text1"/>
          <w:szCs w:val="32"/>
        </w:rPr>
        <w:t>35</w:t>
      </w:r>
      <w:r>
        <w:rPr>
          <w:rFonts w:hint="eastAsia"/>
          <w:color w:val="000000" w:themeColor="text1"/>
          <w:szCs w:val="32"/>
        </w:rPr>
        <w:t>万元，补助下级支出</w:t>
      </w:r>
      <w:r>
        <w:rPr>
          <w:rFonts w:hint="eastAsia" w:ascii="Times New Roman"/>
          <w:color w:val="000000" w:themeColor="text1"/>
          <w:szCs w:val="32"/>
        </w:rPr>
        <w:t>1904629</w:t>
      </w:r>
      <w:r>
        <w:rPr>
          <w:rFonts w:hint="eastAsia"/>
          <w:color w:val="000000" w:themeColor="text1"/>
          <w:szCs w:val="32"/>
        </w:rPr>
        <w:t>.</w:t>
      </w:r>
      <w:r>
        <w:rPr>
          <w:rFonts w:hint="eastAsia" w:ascii="Times New Roman"/>
          <w:color w:val="000000" w:themeColor="text1"/>
          <w:szCs w:val="32"/>
        </w:rPr>
        <w:t>19</w:t>
      </w:r>
      <w:r>
        <w:rPr>
          <w:rFonts w:hint="eastAsia"/>
          <w:color w:val="000000" w:themeColor="text1"/>
          <w:szCs w:val="32"/>
        </w:rPr>
        <w:t>万元，安排预算稳定调节基金</w:t>
      </w:r>
      <w:r>
        <w:rPr>
          <w:rFonts w:hint="eastAsia" w:ascii="Times New Roman"/>
          <w:color w:val="000000" w:themeColor="text1"/>
          <w:szCs w:val="32"/>
        </w:rPr>
        <w:t>81214</w:t>
      </w:r>
      <w:r>
        <w:rPr>
          <w:rFonts w:hint="eastAsia"/>
          <w:color w:val="000000" w:themeColor="text1"/>
          <w:szCs w:val="32"/>
        </w:rPr>
        <w:t>.</w:t>
      </w:r>
      <w:r>
        <w:rPr>
          <w:rFonts w:hint="eastAsia" w:ascii="Times New Roman"/>
          <w:color w:val="000000" w:themeColor="text1"/>
          <w:szCs w:val="32"/>
        </w:rPr>
        <w:t>15</w:t>
      </w:r>
      <w:r>
        <w:rPr>
          <w:rFonts w:hint="eastAsia"/>
          <w:color w:val="000000" w:themeColor="text1"/>
          <w:szCs w:val="32"/>
        </w:rPr>
        <w:t>万元，一般债务还本支出</w:t>
      </w:r>
      <w:r>
        <w:rPr>
          <w:rFonts w:hint="eastAsia" w:ascii="Times New Roman"/>
          <w:color w:val="000000" w:themeColor="text1"/>
          <w:szCs w:val="32"/>
        </w:rPr>
        <w:t>18300</w:t>
      </w:r>
      <w:r>
        <w:rPr>
          <w:rFonts w:hint="eastAsia"/>
          <w:color w:val="000000" w:themeColor="text1"/>
          <w:szCs w:val="32"/>
        </w:rPr>
        <w:t>万元，一般债务转贷支出</w:t>
      </w:r>
      <w:r>
        <w:rPr>
          <w:rFonts w:hint="eastAsia" w:ascii="Times New Roman"/>
          <w:color w:val="000000" w:themeColor="text1"/>
          <w:szCs w:val="32"/>
        </w:rPr>
        <w:t>54031</w:t>
      </w:r>
      <w:r>
        <w:rPr>
          <w:rFonts w:hint="eastAsia"/>
          <w:color w:val="000000" w:themeColor="text1"/>
          <w:szCs w:val="32"/>
        </w:rPr>
        <w:t>万元，调出资金</w:t>
      </w:r>
      <w:r>
        <w:rPr>
          <w:rFonts w:hint="eastAsia" w:ascii="Times New Roman"/>
          <w:color w:val="000000" w:themeColor="text1"/>
          <w:szCs w:val="32"/>
        </w:rPr>
        <w:t>10140</w:t>
      </w:r>
      <w:r>
        <w:rPr>
          <w:rFonts w:hint="eastAsia"/>
          <w:color w:val="000000" w:themeColor="text1"/>
          <w:szCs w:val="32"/>
        </w:rPr>
        <w:t>.</w:t>
      </w:r>
      <w:r>
        <w:rPr>
          <w:rFonts w:hint="eastAsia" w:ascii="Times New Roman"/>
          <w:color w:val="000000" w:themeColor="text1"/>
          <w:szCs w:val="32"/>
        </w:rPr>
        <w:t>82</w:t>
      </w:r>
      <w:r>
        <w:rPr>
          <w:rFonts w:hint="eastAsia"/>
          <w:color w:val="000000" w:themeColor="text1"/>
          <w:szCs w:val="32"/>
        </w:rPr>
        <w:t>万元，上解支出</w:t>
      </w:r>
      <w:r>
        <w:rPr>
          <w:rFonts w:hint="eastAsia" w:ascii="Times New Roman"/>
          <w:color w:val="000000" w:themeColor="text1"/>
          <w:szCs w:val="32"/>
        </w:rPr>
        <w:t>19446</w:t>
      </w:r>
      <w:r>
        <w:rPr>
          <w:rFonts w:hint="eastAsia"/>
          <w:color w:val="000000" w:themeColor="text1"/>
          <w:szCs w:val="32"/>
        </w:rPr>
        <w:t>.</w:t>
      </w:r>
      <w:r>
        <w:rPr>
          <w:rFonts w:hint="eastAsia" w:ascii="Times New Roman"/>
          <w:color w:val="000000" w:themeColor="text1"/>
          <w:szCs w:val="32"/>
        </w:rPr>
        <w:t>43</w:t>
      </w:r>
      <w:r>
        <w:rPr>
          <w:rFonts w:hint="eastAsia"/>
          <w:color w:val="000000" w:themeColor="text1"/>
          <w:szCs w:val="32"/>
        </w:rPr>
        <w:t>万元。收支总量相抵后，结转资金</w:t>
      </w:r>
      <w:r>
        <w:rPr>
          <w:rFonts w:hint="eastAsia" w:ascii="Times New Roman"/>
          <w:color w:val="000000" w:themeColor="text1"/>
          <w:szCs w:val="32"/>
        </w:rPr>
        <w:t>180384</w:t>
      </w:r>
      <w:r>
        <w:rPr>
          <w:rFonts w:hint="eastAsia"/>
          <w:color w:val="000000" w:themeColor="text1"/>
          <w:szCs w:val="32"/>
        </w:rPr>
        <w:t>.</w:t>
      </w:r>
      <w:r>
        <w:rPr>
          <w:rFonts w:hint="eastAsia" w:ascii="Times New Roman"/>
          <w:color w:val="000000" w:themeColor="text1"/>
          <w:szCs w:val="32"/>
        </w:rPr>
        <w:t>9</w:t>
      </w:r>
      <w:r>
        <w:rPr>
          <w:rFonts w:hint="eastAsia"/>
          <w:color w:val="000000" w:themeColor="text1"/>
          <w:szCs w:val="32"/>
        </w:rPr>
        <w:t>万元在下年度继续安排支出。</w:t>
      </w:r>
    </w:p>
    <w:p>
      <w:pPr>
        <w:spacing w:line="592" w:lineRule="exact"/>
        <w:ind w:firstLine="628" w:firstLineChars="200"/>
        <w:rPr>
          <w:color w:val="000000" w:themeColor="text1"/>
          <w:szCs w:val="32"/>
        </w:rPr>
      </w:pPr>
      <w:r>
        <w:rPr>
          <w:rFonts w:hint="eastAsia" w:ascii="Times New Roman"/>
          <w:color w:val="000000" w:themeColor="text1"/>
          <w:szCs w:val="32"/>
        </w:rPr>
        <w:t>3</w:t>
      </w:r>
      <w:r>
        <w:rPr>
          <w:rFonts w:hint="eastAsia"/>
          <w:color w:val="000000" w:themeColor="text1"/>
          <w:szCs w:val="32"/>
        </w:rPr>
        <w:t>.</w:t>
      </w:r>
      <w:r>
        <w:rPr>
          <w:rFonts w:hint="eastAsia"/>
          <w:b/>
          <w:color w:val="000000" w:themeColor="text1"/>
          <w:szCs w:val="32"/>
        </w:rPr>
        <w:t>县（区）。</w:t>
      </w:r>
      <w:r>
        <w:rPr>
          <w:rFonts w:hint="eastAsia"/>
          <w:color w:val="000000" w:themeColor="text1"/>
          <w:szCs w:val="32"/>
        </w:rPr>
        <w:t>一般公共预算收入总量</w:t>
      </w:r>
      <w:r>
        <w:rPr>
          <w:rFonts w:hint="eastAsia" w:ascii="Times New Roman"/>
          <w:color w:val="000000" w:themeColor="text1"/>
          <w:szCs w:val="32"/>
        </w:rPr>
        <w:t>2345040</w:t>
      </w:r>
      <w:r>
        <w:rPr>
          <w:rFonts w:hint="eastAsia"/>
          <w:color w:val="000000" w:themeColor="text1"/>
          <w:szCs w:val="32"/>
        </w:rPr>
        <w:t>.</w:t>
      </w:r>
      <w:r>
        <w:rPr>
          <w:rFonts w:hint="eastAsia" w:ascii="Times New Roman"/>
          <w:color w:val="000000" w:themeColor="text1"/>
          <w:szCs w:val="32"/>
        </w:rPr>
        <w:t>74</w:t>
      </w:r>
      <w:r>
        <w:rPr>
          <w:rFonts w:hint="eastAsia"/>
          <w:color w:val="000000" w:themeColor="text1"/>
          <w:szCs w:val="32"/>
        </w:rPr>
        <w:t>万元，为预算数的</w:t>
      </w:r>
      <w:r>
        <w:rPr>
          <w:rFonts w:hint="eastAsia" w:ascii="Times New Roman"/>
          <w:color w:val="000000" w:themeColor="text1"/>
          <w:szCs w:val="32"/>
        </w:rPr>
        <w:t>125</w:t>
      </w:r>
      <w:r>
        <w:rPr>
          <w:rFonts w:hint="eastAsia"/>
          <w:color w:val="000000" w:themeColor="text1"/>
          <w:szCs w:val="32"/>
        </w:rPr>
        <w:t>.</w:t>
      </w:r>
      <w:r>
        <w:rPr>
          <w:rFonts w:hint="eastAsia" w:ascii="Times New Roman"/>
          <w:color w:val="000000" w:themeColor="text1"/>
          <w:szCs w:val="32"/>
        </w:rPr>
        <w:t>65</w:t>
      </w:r>
      <w:r>
        <w:rPr>
          <w:rFonts w:hint="eastAsia"/>
          <w:color w:val="000000" w:themeColor="text1"/>
          <w:szCs w:val="32"/>
        </w:rPr>
        <w:t>%，同比下降</w:t>
      </w:r>
      <w:r>
        <w:rPr>
          <w:rFonts w:hint="eastAsia" w:ascii="Times New Roman"/>
          <w:color w:val="000000" w:themeColor="text1"/>
          <w:szCs w:val="32"/>
        </w:rPr>
        <w:t>7</w:t>
      </w:r>
      <w:r>
        <w:rPr>
          <w:rFonts w:hint="eastAsia"/>
          <w:color w:val="000000" w:themeColor="text1"/>
          <w:szCs w:val="32"/>
        </w:rPr>
        <w:t>.</w:t>
      </w:r>
      <w:r>
        <w:rPr>
          <w:rFonts w:hint="eastAsia" w:ascii="Times New Roman"/>
          <w:color w:val="000000" w:themeColor="text1"/>
          <w:szCs w:val="32"/>
        </w:rPr>
        <w:t>89</w:t>
      </w:r>
      <w:r>
        <w:rPr>
          <w:rFonts w:hint="eastAsia"/>
          <w:color w:val="000000" w:themeColor="text1"/>
          <w:szCs w:val="32"/>
        </w:rPr>
        <w:t>%。其中：一般公共预算收入</w:t>
      </w:r>
      <w:r>
        <w:rPr>
          <w:rFonts w:hint="eastAsia" w:ascii="Times New Roman"/>
          <w:color w:val="000000" w:themeColor="text1"/>
          <w:szCs w:val="32"/>
        </w:rPr>
        <w:t>53261</w:t>
      </w:r>
      <w:r>
        <w:rPr>
          <w:rFonts w:hint="eastAsia"/>
          <w:color w:val="000000" w:themeColor="text1"/>
          <w:szCs w:val="32"/>
        </w:rPr>
        <w:t>.</w:t>
      </w:r>
      <w:r>
        <w:rPr>
          <w:rFonts w:hint="eastAsia" w:ascii="Times New Roman"/>
          <w:color w:val="000000" w:themeColor="text1"/>
          <w:szCs w:val="32"/>
        </w:rPr>
        <w:t>13</w:t>
      </w:r>
      <w:r>
        <w:rPr>
          <w:rFonts w:hint="eastAsia"/>
          <w:color w:val="000000" w:themeColor="text1"/>
          <w:szCs w:val="32"/>
        </w:rPr>
        <w:t>万元，上级补助收入</w:t>
      </w:r>
      <w:r>
        <w:rPr>
          <w:rFonts w:hint="eastAsia" w:ascii="Times New Roman"/>
          <w:color w:val="000000" w:themeColor="text1"/>
          <w:szCs w:val="32"/>
        </w:rPr>
        <w:t>1904629</w:t>
      </w:r>
      <w:r>
        <w:rPr>
          <w:rFonts w:hint="eastAsia"/>
          <w:color w:val="000000" w:themeColor="text1"/>
          <w:szCs w:val="32"/>
        </w:rPr>
        <w:t>.</w:t>
      </w:r>
      <w:r>
        <w:rPr>
          <w:rFonts w:hint="eastAsia" w:ascii="Times New Roman"/>
          <w:color w:val="000000" w:themeColor="text1"/>
          <w:szCs w:val="32"/>
        </w:rPr>
        <w:t>19</w:t>
      </w:r>
      <w:r>
        <w:rPr>
          <w:rFonts w:hint="eastAsia"/>
          <w:color w:val="000000" w:themeColor="text1"/>
          <w:szCs w:val="32"/>
        </w:rPr>
        <w:t>万元，一般债务转贷收入</w:t>
      </w:r>
      <w:r>
        <w:rPr>
          <w:rFonts w:hint="eastAsia" w:ascii="Times New Roman"/>
          <w:color w:val="000000" w:themeColor="text1"/>
          <w:szCs w:val="32"/>
        </w:rPr>
        <w:t>54031</w:t>
      </w:r>
      <w:r>
        <w:rPr>
          <w:rFonts w:hint="eastAsia"/>
          <w:color w:val="000000" w:themeColor="text1"/>
          <w:szCs w:val="32"/>
        </w:rPr>
        <w:t>万元，动用预算稳定调节基金</w:t>
      </w:r>
      <w:r>
        <w:rPr>
          <w:rFonts w:hint="eastAsia" w:ascii="Times New Roman"/>
          <w:color w:val="000000" w:themeColor="text1"/>
          <w:szCs w:val="32"/>
        </w:rPr>
        <w:t>34370</w:t>
      </w:r>
      <w:r>
        <w:rPr>
          <w:rFonts w:hint="eastAsia"/>
          <w:color w:val="000000" w:themeColor="text1"/>
          <w:szCs w:val="32"/>
        </w:rPr>
        <w:t>.</w:t>
      </w:r>
      <w:r>
        <w:rPr>
          <w:rFonts w:hint="eastAsia" w:ascii="Times New Roman"/>
          <w:color w:val="000000" w:themeColor="text1"/>
          <w:szCs w:val="32"/>
        </w:rPr>
        <w:t>42</w:t>
      </w:r>
      <w:r>
        <w:rPr>
          <w:rFonts w:hint="eastAsia"/>
          <w:color w:val="000000" w:themeColor="text1"/>
          <w:szCs w:val="32"/>
        </w:rPr>
        <w:t>万元，上年结转收入</w:t>
      </w:r>
      <w:r>
        <w:rPr>
          <w:rFonts w:hint="eastAsia" w:ascii="Times New Roman"/>
          <w:color w:val="000000" w:themeColor="text1"/>
          <w:szCs w:val="32"/>
        </w:rPr>
        <w:t>298749</w:t>
      </w:r>
      <w:r>
        <w:rPr>
          <w:rFonts w:hint="eastAsia"/>
          <w:color w:val="000000" w:themeColor="text1"/>
          <w:szCs w:val="32"/>
        </w:rPr>
        <w:t>万元。一般公共预算支出总量</w:t>
      </w:r>
      <w:r>
        <w:rPr>
          <w:rFonts w:hint="eastAsia" w:ascii="Times New Roman"/>
          <w:color w:val="000000" w:themeColor="text1"/>
          <w:szCs w:val="32"/>
        </w:rPr>
        <w:t>2345040</w:t>
      </w:r>
      <w:r>
        <w:rPr>
          <w:rFonts w:hint="eastAsia"/>
          <w:color w:val="000000" w:themeColor="text1"/>
          <w:szCs w:val="32"/>
        </w:rPr>
        <w:t>.</w:t>
      </w:r>
      <w:r>
        <w:rPr>
          <w:rFonts w:hint="eastAsia" w:ascii="Times New Roman"/>
          <w:color w:val="000000" w:themeColor="text1"/>
          <w:szCs w:val="32"/>
        </w:rPr>
        <w:t>74</w:t>
      </w:r>
      <w:r>
        <w:rPr>
          <w:rFonts w:hint="eastAsia"/>
          <w:color w:val="000000" w:themeColor="text1"/>
          <w:szCs w:val="32"/>
        </w:rPr>
        <w:t>万元，为预算数的</w:t>
      </w:r>
      <w:r>
        <w:rPr>
          <w:rFonts w:hint="eastAsia" w:ascii="Times New Roman"/>
          <w:color w:val="000000" w:themeColor="text1"/>
          <w:szCs w:val="32"/>
        </w:rPr>
        <w:t>125</w:t>
      </w:r>
      <w:r>
        <w:rPr>
          <w:rFonts w:hint="eastAsia"/>
          <w:color w:val="000000" w:themeColor="text1"/>
          <w:szCs w:val="32"/>
        </w:rPr>
        <w:t>.</w:t>
      </w:r>
      <w:r>
        <w:rPr>
          <w:rFonts w:hint="eastAsia" w:ascii="Times New Roman"/>
          <w:color w:val="000000" w:themeColor="text1"/>
          <w:szCs w:val="32"/>
        </w:rPr>
        <w:t>65</w:t>
      </w:r>
      <w:r>
        <w:rPr>
          <w:rFonts w:hint="eastAsia"/>
          <w:color w:val="000000" w:themeColor="text1"/>
          <w:szCs w:val="32"/>
        </w:rPr>
        <w:t>%，同比下降</w:t>
      </w:r>
      <w:r>
        <w:rPr>
          <w:rFonts w:hint="eastAsia" w:ascii="Times New Roman"/>
          <w:color w:val="000000" w:themeColor="text1"/>
          <w:szCs w:val="32"/>
        </w:rPr>
        <w:t>7</w:t>
      </w:r>
      <w:r>
        <w:rPr>
          <w:rFonts w:hint="eastAsia"/>
          <w:color w:val="000000" w:themeColor="text1"/>
          <w:szCs w:val="32"/>
        </w:rPr>
        <w:t>.</w:t>
      </w:r>
      <w:r>
        <w:rPr>
          <w:rFonts w:hint="eastAsia" w:ascii="Times New Roman"/>
          <w:color w:val="000000" w:themeColor="text1"/>
          <w:szCs w:val="32"/>
        </w:rPr>
        <w:t>89</w:t>
      </w:r>
      <w:r>
        <w:rPr>
          <w:rFonts w:hint="eastAsia"/>
          <w:color w:val="000000" w:themeColor="text1"/>
          <w:szCs w:val="32"/>
        </w:rPr>
        <w:t>%。其中：一般公共预算本级支出</w:t>
      </w:r>
      <w:r>
        <w:rPr>
          <w:rFonts w:hint="eastAsia" w:ascii="Times New Roman"/>
          <w:color w:val="000000" w:themeColor="text1"/>
          <w:szCs w:val="32"/>
        </w:rPr>
        <w:t>1899455</w:t>
      </w:r>
      <w:r>
        <w:rPr>
          <w:rFonts w:hint="eastAsia"/>
          <w:color w:val="000000" w:themeColor="text1"/>
          <w:szCs w:val="32"/>
        </w:rPr>
        <w:t>.</w:t>
      </w:r>
      <w:r>
        <w:rPr>
          <w:rFonts w:hint="eastAsia" w:ascii="Times New Roman"/>
          <w:color w:val="000000" w:themeColor="text1"/>
          <w:szCs w:val="32"/>
        </w:rPr>
        <w:t>06</w:t>
      </w:r>
      <w:r>
        <w:rPr>
          <w:rFonts w:hint="eastAsia"/>
          <w:color w:val="000000" w:themeColor="text1"/>
          <w:szCs w:val="32"/>
        </w:rPr>
        <w:t>万元，安排预算稳定调节基金</w:t>
      </w:r>
      <w:r>
        <w:rPr>
          <w:rFonts w:hint="eastAsia" w:ascii="Times New Roman"/>
          <w:color w:val="000000" w:themeColor="text1"/>
          <w:szCs w:val="32"/>
        </w:rPr>
        <w:t>56896</w:t>
      </w:r>
      <w:r>
        <w:rPr>
          <w:rFonts w:hint="eastAsia"/>
          <w:color w:val="000000" w:themeColor="text1"/>
          <w:szCs w:val="32"/>
        </w:rPr>
        <w:t>.</w:t>
      </w:r>
      <w:r>
        <w:rPr>
          <w:rFonts w:hint="eastAsia" w:ascii="Times New Roman"/>
          <w:color w:val="000000" w:themeColor="text1"/>
          <w:szCs w:val="32"/>
        </w:rPr>
        <w:t>43</w:t>
      </w:r>
      <w:r>
        <w:rPr>
          <w:rFonts w:hint="eastAsia"/>
          <w:color w:val="000000" w:themeColor="text1"/>
          <w:szCs w:val="32"/>
        </w:rPr>
        <w:t>万元，一般债务还本支出</w:t>
      </w:r>
      <w:r>
        <w:rPr>
          <w:rFonts w:hint="eastAsia" w:ascii="Times New Roman"/>
          <w:color w:val="000000" w:themeColor="text1"/>
          <w:szCs w:val="32"/>
        </w:rPr>
        <w:t>40200</w:t>
      </w:r>
      <w:r>
        <w:rPr>
          <w:rFonts w:hint="eastAsia"/>
          <w:color w:val="000000" w:themeColor="text1"/>
          <w:szCs w:val="32"/>
        </w:rPr>
        <w:t>万元，上解支出</w:t>
      </w:r>
      <w:r>
        <w:rPr>
          <w:rFonts w:hint="eastAsia" w:ascii="Times New Roman"/>
          <w:color w:val="000000" w:themeColor="text1"/>
          <w:szCs w:val="32"/>
        </w:rPr>
        <w:t>51864</w:t>
      </w:r>
      <w:r>
        <w:rPr>
          <w:rFonts w:hint="eastAsia"/>
          <w:color w:val="000000" w:themeColor="text1"/>
          <w:szCs w:val="32"/>
        </w:rPr>
        <w:t>.</w:t>
      </w:r>
      <w:r>
        <w:rPr>
          <w:rFonts w:hint="eastAsia" w:ascii="Times New Roman"/>
          <w:color w:val="000000" w:themeColor="text1"/>
          <w:szCs w:val="32"/>
        </w:rPr>
        <w:t>49</w:t>
      </w:r>
      <w:r>
        <w:rPr>
          <w:rFonts w:hint="eastAsia"/>
          <w:color w:val="000000" w:themeColor="text1"/>
          <w:szCs w:val="32"/>
        </w:rPr>
        <w:t>万元，调出资金</w:t>
      </w:r>
      <w:r>
        <w:rPr>
          <w:rFonts w:hint="eastAsia" w:ascii="Times New Roman"/>
          <w:color w:val="000000" w:themeColor="text1"/>
          <w:szCs w:val="32"/>
        </w:rPr>
        <w:t>3123</w:t>
      </w:r>
      <w:r>
        <w:rPr>
          <w:rFonts w:hint="eastAsia"/>
          <w:color w:val="000000" w:themeColor="text1"/>
          <w:szCs w:val="32"/>
        </w:rPr>
        <w:t>.</w:t>
      </w:r>
      <w:r>
        <w:rPr>
          <w:rFonts w:hint="eastAsia" w:ascii="Times New Roman"/>
          <w:color w:val="000000" w:themeColor="text1"/>
          <w:szCs w:val="32"/>
        </w:rPr>
        <w:t>08</w:t>
      </w:r>
      <w:r>
        <w:rPr>
          <w:rFonts w:hint="eastAsia"/>
          <w:color w:val="000000" w:themeColor="text1"/>
          <w:szCs w:val="32"/>
        </w:rPr>
        <w:t>万元。收支总量相抵后，结转资金</w:t>
      </w:r>
      <w:r>
        <w:rPr>
          <w:rFonts w:hint="eastAsia" w:ascii="Times New Roman"/>
          <w:color w:val="000000" w:themeColor="text1"/>
          <w:szCs w:val="32"/>
        </w:rPr>
        <w:t>293501</w:t>
      </w:r>
      <w:r>
        <w:rPr>
          <w:rFonts w:hint="eastAsia"/>
          <w:color w:val="000000" w:themeColor="text1"/>
          <w:szCs w:val="32"/>
        </w:rPr>
        <w:t>.</w:t>
      </w:r>
      <w:r>
        <w:rPr>
          <w:rFonts w:hint="eastAsia" w:ascii="Times New Roman"/>
          <w:color w:val="000000" w:themeColor="text1"/>
          <w:szCs w:val="32"/>
        </w:rPr>
        <w:t>68</w:t>
      </w:r>
      <w:r>
        <w:rPr>
          <w:rFonts w:hint="eastAsia"/>
          <w:color w:val="000000" w:themeColor="text1"/>
          <w:szCs w:val="32"/>
        </w:rPr>
        <w:t>万元在下年度继续安排支出。</w:t>
      </w:r>
    </w:p>
    <w:p>
      <w:pPr>
        <w:spacing w:line="592" w:lineRule="exact"/>
        <w:ind w:firstLine="628" w:firstLineChars="200"/>
        <w:rPr>
          <w:rFonts w:ascii="方正楷体简体" w:eastAsia="方正楷体简体"/>
          <w:color w:val="000000" w:themeColor="text1"/>
          <w:szCs w:val="32"/>
        </w:rPr>
      </w:pPr>
      <w:r>
        <w:rPr>
          <w:rFonts w:hint="eastAsia" w:ascii="方正楷体简体" w:eastAsia="方正楷体简体"/>
          <w:color w:val="000000" w:themeColor="text1"/>
          <w:szCs w:val="32"/>
        </w:rPr>
        <w:t>（二）政府性基金预算收支情况。</w:t>
      </w:r>
    </w:p>
    <w:p>
      <w:pPr>
        <w:spacing w:line="592" w:lineRule="exact"/>
        <w:ind w:firstLine="628" w:firstLineChars="200"/>
        <w:rPr>
          <w:color w:val="000000" w:themeColor="text1"/>
          <w:szCs w:val="32"/>
        </w:rPr>
      </w:pPr>
      <w:r>
        <w:rPr>
          <w:rFonts w:hint="eastAsia" w:ascii="Times New Roman"/>
          <w:color w:val="000000" w:themeColor="text1"/>
          <w:szCs w:val="32"/>
        </w:rPr>
        <w:t>1</w:t>
      </w:r>
      <w:r>
        <w:rPr>
          <w:rFonts w:hint="eastAsia"/>
          <w:color w:val="000000" w:themeColor="text1"/>
          <w:szCs w:val="32"/>
        </w:rPr>
        <w:t>.</w:t>
      </w:r>
      <w:r>
        <w:rPr>
          <w:rFonts w:hint="eastAsia"/>
          <w:b/>
          <w:color w:val="000000" w:themeColor="text1"/>
          <w:szCs w:val="32"/>
        </w:rPr>
        <w:t>全市。</w:t>
      </w:r>
      <w:r>
        <w:rPr>
          <w:rFonts w:hint="eastAsia"/>
          <w:color w:val="000000" w:themeColor="text1"/>
          <w:szCs w:val="32"/>
        </w:rPr>
        <w:t>政府性基金预算收入总量</w:t>
      </w:r>
      <w:r>
        <w:rPr>
          <w:rFonts w:hint="eastAsia" w:ascii="Times New Roman"/>
          <w:color w:val="000000" w:themeColor="text1"/>
          <w:szCs w:val="32"/>
        </w:rPr>
        <w:t>209259</w:t>
      </w:r>
      <w:r>
        <w:rPr>
          <w:rFonts w:hint="eastAsia"/>
          <w:color w:val="000000" w:themeColor="text1"/>
          <w:szCs w:val="32"/>
        </w:rPr>
        <w:t>.</w:t>
      </w:r>
      <w:r>
        <w:rPr>
          <w:rFonts w:hint="eastAsia" w:ascii="Times New Roman"/>
          <w:color w:val="000000" w:themeColor="text1"/>
          <w:szCs w:val="32"/>
        </w:rPr>
        <w:t>18</w:t>
      </w:r>
      <w:r>
        <w:rPr>
          <w:rFonts w:hint="eastAsia"/>
          <w:color w:val="000000" w:themeColor="text1"/>
          <w:szCs w:val="32"/>
        </w:rPr>
        <w:t>万元，为预算数的</w:t>
      </w:r>
      <w:r>
        <w:rPr>
          <w:rFonts w:hint="eastAsia" w:ascii="Times New Roman"/>
          <w:color w:val="000000" w:themeColor="text1"/>
          <w:szCs w:val="32"/>
        </w:rPr>
        <w:t>180</w:t>
      </w:r>
      <w:r>
        <w:rPr>
          <w:rFonts w:hint="eastAsia"/>
          <w:color w:val="000000" w:themeColor="text1"/>
          <w:szCs w:val="32"/>
        </w:rPr>
        <w:t>.</w:t>
      </w:r>
      <w:r>
        <w:rPr>
          <w:rFonts w:hint="eastAsia" w:ascii="Times New Roman"/>
          <w:color w:val="000000" w:themeColor="text1"/>
          <w:szCs w:val="32"/>
        </w:rPr>
        <w:t>63</w:t>
      </w:r>
      <w:r>
        <w:rPr>
          <w:rFonts w:hint="eastAsia"/>
          <w:color w:val="000000" w:themeColor="text1"/>
          <w:szCs w:val="32"/>
        </w:rPr>
        <w:t>%，同比增长</w:t>
      </w:r>
      <w:r>
        <w:rPr>
          <w:rFonts w:hint="eastAsia" w:ascii="Times New Roman"/>
          <w:color w:val="000000" w:themeColor="text1"/>
          <w:szCs w:val="32"/>
        </w:rPr>
        <w:t>30</w:t>
      </w:r>
      <w:r>
        <w:rPr>
          <w:rFonts w:hint="eastAsia"/>
          <w:color w:val="000000" w:themeColor="text1"/>
          <w:szCs w:val="32"/>
        </w:rPr>
        <w:t>.</w:t>
      </w:r>
      <w:r>
        <w:rPr>
          <w:rFonts w:hint="eastAsia" w:ascii="Times New Roman"/>
          <w:color w:val="000000" w:themeColor="text1"/>
          <w:szCs w:val="32"/>
        </w:rPr>
        <w:t>33</w:t>
      </w:r>
      <w:r>
        <w:rPr>
          <w:rFonts w:hint="eastAsia"/>
          <w:color w:val="000000" w:themeColor="text1"/>
          <w:szCs w:val="32"/>
        </w:rPr>
        <w:t xml:space="preserve"> %，其中：政府性基金预算收入</w:t>
      </w:r>
      <w:r>
        <w:rPr>
          <w:rFonts w:hint="eastAsia" w:ascii="Times New Roman"/>
          <w:color w:val="000000" w:themeColor="text1"/>
          <w:szCs w:val="32"/>
        </w:rPr>
        <w:t>13461</w:t>
      </w:r>
      <w:r>
        <w:rPr>
          <w:rFonts w:hint="eastAsia"/>
          <w:color w:val="000000" w:themeColor="text1"/>
          <w:szCs w:val="32"/>
        </w:rPr>
        <w:t>.</w:t>
      </w:r>
      <w:r>
        <w:rPr>
          <w:rFonts w:hint="eastAsia" w:ascii="Times New Roman"/>
          <w:color w:val="000000" w:themeColor="text1"/>
          <w:szCs w:val="32"/>
        </w:rPr>
        <w:t>01</w:t>
      </w:r>
      <w:r>
        <w:rPr>
          <w:rFonts w:hint="eastAsia"/>
          <w:color w:val="000000" w:themeColor="text1"/>
          <w:szCs w:val="32"/>
        </w:rPr>
        <w:t>万元，上级补助收入</w:t>
      </w:r>
      <w:r>
        <w:rPr>
          <w:rFonts w:hint="eastAsia" w:ascii="Times New Roman"/>
          <w:color w:val="000000" w:themeColor="text1"/>
          <w:szCs w:val="32"/>
        </w:rPr>
        <w:t>9840</w:t>
      </w:r>
      <w:r>
        <w:rPr>
          <w:rFonts w:hint="eastAsia"/>
          <w:color w:val="000000" w:themeColor="text1"/>
          <w:szCs w:val="32"/>
        </w:rPr>
        <w:t>.</w:t>
      </w:r>
      <w:r>
        <w:rPr>
          <w:rFonts w:hint="eastAsia" w:ascii="Times New Roman"/>
          <w:color w:val="000000" w:themeColor="text1"/>
          <w:szCs w:val="32"/>
        </w:rPr>
        <w:t>08</w:t>
      </w:r>
      <w:r>
        <w:rPr>
          <w:rFonts w:hint="eastAsia"/>
          <w:color w:val="000000" w:themeColor="text1"/>
          <w:szCs w:val="32"/>
        </w:rPr>
        <w:t>万元，专项债务转贷收入</w:t>
      </w:r>
      <w:r>
        <w:rPr>
          <w:rFonts w:hint="eastAsia" w:ascii="Times New Roman"/>
          <w:color w:val="000000" w:themeColor="text1"/>
          <w:szCs w:val="32"/>
        </w:rPr>
        <w:t>77300</w:t>
      </w:r>
      <w:r>
        <w:rPr>
          <w:rFonts w:hint="eastAsia"/>
          <w:color w:val="000000" w:themeColor="text1"/>
          <w:szCs w:val="32"/>
        </w:rPr>
        <w:t>万元，调入资金</w:t>
      </w:r>
      <w:r>
        <w:rPr>
          <w:rFonts w:hint="eastAsia" w:ascii="Times New Roman"/>
          <w:color w:val="000000" w:themeColor="text1"/>
          <w:szCs w:val="32"/>
        </w:rPr>
        <w:t>13263</w:t>
      </w:r>
      <w:r>
        <w:rPr>
          <w:rFonts w:hint="eastAsia"/>
          <w:color w:val="000000" w:themeColor="text1"/>
          <w:szCs w:val="32"/>
        </w:rPr>
        <w:t>.</w:t>
      </w:r>
      <w:r>
        <w:rPr>
          <w:rFonts w:hint="eastAsia" w:ascii="Times New Roman"/>
          <w:color w:val="000000" w:themeColor="text1"/>
          <w:szCs w:val="32"/>
        </w:rPr>
        <w:t>9</w:t>
      </w:r>
      <w:r>
        <w:rPr>
          <w:rFonts w:hint="eastAsia"/>
          <w:color w:val="000000" w:themeColor="text1"/>
          <w:szCs w:val="32"/>
        </w:rPr>
        <w:t>万元，上年结转收入</w:t>
      </w:r>
      <w:r>
        <w:rPr>
          <w:rFonts w:hint="eastAsia" w:ascii="Times New Roman"/>
          <w:color w:val="000000" w:themeColor="text1"/>
          <w:szCs w:val="32"/>
        </w:rPr>
        <w:t>95394</w:t>
      </w:r>
      <w:r>
        <w:rPr>
          <w:rFonts w:hint="eastAsia"/>
          <w:color w:val="000000" w:themeColor="text1"/>
          <w:szCs w:val="32"/>
        </w:rPr>
        <w:t>.</w:t>
      </w:r>
      <w:r>
        <w:rPr>
          <w:rFonts w:hint="eastAsia" w:ascii="Times New Roman"/>
          <w:color w:val="000000" w:themeColor="text1"/>
          <w:szCs w:val="32"/>
        </w:rPr>
        <w:t>19</w:t>
      </w:r>
      <w:r>
        <w:rPr>
          <w:rFonts w:hint="eastAsia"/>
          <w:color w:val="000000" w:themeColor="text1"/>
          <w:szCs w:val="32"/>
        </w:rPr>
        <w:t>万元。政府性基金预算支出总量</w:t>
      </w:r>
      <w:r>
        <w:rPr>
          <w:rFonts w:hint="eastAsia" w:ascii="Times New Roman"/>
          <w:color w:val="000000" w:themeColor="text1"/>
          <w:szCs w:val="32"/>
        </w:rPr>
        <w:t>209259</w:t>
      </w:r>
      <w:r>
        <w:rPr>
          <w:rFonts w:hint="eastAsia"/>
          <w:color w:val="000000" w:themeColor="text1"/>
          <w:szCs w:val="32"/>
        </w:rPr>
        <w:t>.</w:t>
      </w:r>
      <w:r>
        <w:rPr>
          <w:rFonts w:hint="eastAsia" w:ascii="Times New Roman"/>
          <w:color w:val="000000" w:themeColor="text1"/>
          <w:szCs w:val="32"/>
        </w:rPr>
        <w:t>18</w:t>
      </w:r>
      <w:r>
        <w:rPr>
          <w:rFonts w:hint="eastAsia"/>
          <w:color w:val="000000" w:themeColor="text1"/>
          <w:szCs w:val="32"/>
        </w:rPr>
        <w:t>万元，为预算数的</w:t>
      </w:r>
      <w:r>
        <w:rPr>
          <w:rFonts w:hint="eastAsia" w:ascii="Times New Roman"/>
          <w:color w:val="000000" w:themeColor="text1"/>
          <w:szCs w:val="32"/>
        </w:rPr>
        <w:t>180</w:t>
      </w:r>
      <w:r>
        <w:rPr>
          <w:rFonts w:hint="eastAsia"/>
          <w:color w:val="000000" w:themeColor="text1"/>
          <w:szCs w:val="32"/>
        </w:rPr>
        <w:t>.</w:t>
      </w:r>
      <w:r>
        <w:rPr>
          <w:rFonts w:hint="eastAsia" w:ascii="Times New Roman"/>
          <w:color w:val="000000" w:themeColor="text1"/>
          <w:szCs w:val="32"/>
        </w:rPr>
        <w:t>63</w:t>
      </w:r>
      <w:r>
        <w:rPr>
          <w:rFonts w:hint="eastAsia"/>
          <w:color w:val="000000" w:themeColor="text1"/>
          <w:szCs w:val="32"/>
        </w:rPr>
        <w:t xml:space="preserve"> %，同比增长</w:t>
      </w:r>
      <w:r>
        <w:rPr>
          <w:rFonts w:hint="eastAsia" w:ascii="Times New Roman"/>
          <w:color w:val="000000" w:themeColor="text1"/>
          <w:szCs w:val="32"/>
        </w:rPr>
        <w:t>30</w:t>
      </w:r>
      <w:r>
        <w:rPr>
          <w:rFonts w:hint="eastAsia"/>
          <w:color w:val="000000" w:themeColor="text1"/>
          <w:szCs w:val="32"/>
        </w:rPr>
        <w:t>.</w:t>
      </w:r>
      <w:r>
        <w:rPr>
          <w:rFonts w:hint="eastAsia" w:ascii="Times New Roman"/>
          <w:color w:val="000000" w:themeColor="text1"/>
          <w:szCs w:val="32"/>
        </w:rPr>
        <w:t>33</w:t>
      </w:r>
      <w:r>
        <w:rPr>
          <w:rFonts w:hint="eastAsia"/>
          <w:color w:val="000000" w:themeColor="text1"/>
          <w:szCs w:val="32"/>
        </w:rPr>
        <w:t>%，其中：政府性基金本级预算支出</w:t>
      </w:r>
      <w:r>
        <w:rPr>
          <w:rFonts w:hint="eastAsia" w:ascii="Times New Roman"/>
          <w:color w:val="000000" w:themeColor="text1"/>
          <w:szCs w:val="32"/>
        </w:rPr>
        <w:t>159099</w:t>
      </w:r>
      <w:r>
        <w:rPr>
          <w:rFonts w:hint="eastAsia"/>
          <w:color w:val="000000" w:themeColor="text1"/>
          <w:szCs w:val="32"/>
        </w:rPr>
        <w:t>.</w:t>
      </w:r>
      <w:r>
        <w:rPr>
          <w:rFonts w:hint="eastAsia" w:ascii="Times New Roman"/>
          <w:color w:val="000000" w:themeColor="text1"/>
          <w:szCs w:val="32"/>
        </w:rPr>
        <w:t>69</w:t>
      </w:r>
      <w:r>
        <w:rPr>
          <w:rFonts w:hint="eastAsia"/>
          <w:color w:val="000000" w:themeColor="text1"/>
          <w:szCs w:val="32"/>
        </w:rPr>
        <w:t>万元，专项债务还本支出</w:t>
      </w:r>
      <w:r>
        <w:rPr>
          <w:rFonts w:hint="eastAsia" w:ascii="Times New Roman"/>
          <w:color w:val="000000" w:themeColor="text1"/>
          <w:szCs w:val="32"/>
        </w:rPr>
        <w:t>5700</w:t>
      </w:r>
      <w:r>
        <w:rPr>
          <w:rFonts w:hint="eastAsia"/>
          <w:color w:val="000000" w:themeColor="text1"/>
          <w:szCs w:val="32"/>
        </w:rPr>
        <w:t>万元，调出资金</w:t>
      </w:r>
      <w:r>
        <w:rPr>
          <w:rFonts w:hint="eastAsia" w:ascii="Times New Roman"/>
          <w:color w:val="000000" w:themeColor="text1"/>
          <w:szCs w:val="32"/>
        </w:rPr>
        <w:t>22089</w:t>
      </w:r>
      <w:r>
        <w:rPr>
          <w:rFonts w:hint="eastAsia"/>
          <w:color w:val="000000" w:themeColor="text1"/>
          <w:szCs w:val="32"/>
        </w:rPr>
        <w:t>.</w:t>
      </w:r>
      <w:r>
        <w:rPr>
          <w:rFonts w:hint="eastAsia" w:ascii="Times New Roman"/>
          <w:color w:val="000000" w:themeColor="text1"/>
          <w:szCs w:val="32"/>
        </w:rPr>
        <w:t>56</w:t>
      </w:r>
      <w:r>
        <w:rPr>
          <w:rFonts w:hint="eastAsia"/>
          <w:color w:val="000000" w:themeColor="text1"/>
          <w:szCs w:val="32"/>
        </w:rPr>
        <w:t>万元。收支总量相抵后，结转资金</w:t>
      </w:r>
      <w:r>
        <w:rPr>
          <w:rFonts w:hint="eastAsia" w:ascii="Times New Roman"/>
          <w:color w:val="000000" w:themeColor="text1"/>
          <w:szCs w:val="32"/>
        </w:rPr>
        <w:t>22369</w:t>
      </w:r>
      <w:r>
        <w:rPr>
          <w:rFonts w:hint="eastAsia"/>
          <w:color w:val="000000" w:themeColor="text1"/>
          <w:szCs w:val="32"/>
        </w:rPr>
        <w:t>.</w:t>
      </w:r>
      <w:r>
        <w:rPr>
          <w:rFonts w:hint="eastAsia" w:ascii="Times New Roman"/>
          <w:color w:val="000000" w:themeColor="text1"/>
          <w:szCs w:val="32"/>
        </w:rPr>
        <w:t>93</w:t>
      </w:r>
      <w:r>
        <w:rPr>
          <w:rFonts w:hint="eastAsia"/>
          <w:color w:val="000000" w:themeColor="text1"/>
          <w:szCs w:val="32"/>
        </w:rPr>
        <w:t>万元在下年度继续安排支出。</w:t>
      </w:r>
    </w:p>
    <w:p>
      <w:pPr>
        <w:spacing w:line="592" w:lineRule="exact"/>
        <w:ind w:firstLine="628" w:firstLineChars="200"/>
        <w:rPr>
          <w:color w:val="000000" w:themeColor="text1"/>
          <w:szCs w:val="32"/>
        </w:rPr>
      </w:pPr>
      <w:r>
        <w:rPr>
          <w:rFonts w:hint="eastAsia" w:ascii="Times New Roman"/>
          <w:color w:val="000000" w:themeColor="text1"/>
          <w:szCs w:val="32"/>
        </w:rPr>
        <w:t>2</w:t>
      </w:r>
      <w:r>
        <w:rPr>
          <w:rFonts w:hint="eastAsia"/>
          <w:color w:val="000000" w:themeColor="text1"/>
          <w:szCs w:val="32"/>
        </w:rPr>
        <w:t>.</w:t>
      </w:r>
      <w:r>
        <w:rPr>
          <w:rFonts w:hint="eastAsia"/>
          <w:b/>
          <w:color w:val="000000" w:themeColor="text1"/>
          <w:szCs w:val="32"/>
        </w:rPr>
        <w:t>市本级。</w:t>
      </w:r>
      <w:r>
        <w:rPr>
          <w:rFonts w:hint="eastAsia"/>
          <w:color w:val="000000" w:themeColor="text1"/>
          <w:szCs w:val="32"/>
        </w:rPr>
        <w:t>政府性基金预算收入总量</w:t>
      </w:r>
      <w:r>
        <w:rPr>
          <w:rFonts w:hint="eastAsia" w:ascii="Times New Roman"/>
          <w:color w:val="000000" w:themeColor="text1"/>
          <w:szCs w:val="32"/>
        </w:rPr>
        <w:t>185118</w:t>
      </w:r>
      <w:r>
        <w:rPr>
          <w:rFonts w:hint="eastAsia"/>
          <w:color w:val="000000" w:themeColor="text1"/>
          <w:szCs w:val="32"/>
        </w:rPr>
        <w:t>.</w:t>
      </w:r>
      <w:r>
        <w:rPr>
          <w:rFonts w:hint="eastAsia" w:ascii="Times New Roman"/>
          <w:color w:val="000000" w:themeColor="text1"/>
          <w:szCs w:val="32"/>
        </w:rPr>
        <w:t>11</w:t>
      </w:r>
      <w:r>
        <w:rPr>
          <w:rFonts w:hint="eastAsia"/>
          <w:color w:val="000000" w:themeColor="text1"/>
          <w:szCs w:val="32"/>
        </w:rPr>
        <w:t>万元，为预算数的</w:t>
      </w:r>
      <w:r>
        <w:rPr>
          <w:rFonts w:hint="eastAsia" w:ascii="Times New Roman"/>
          <w:color w:val="000000" w:themeColor="text1"/>
          <w:szCs w:val="32"/>
        </w:rPr>
        <w:t>179</w:t>
      </w:r>
      <w:r>
        <w:rPr>
          <w:rFonts w:hint="eastAsia"/>
          <w:color w:val="000000" w:themeColor="text1"/>
          <w:szCs w:val="32"/>
        </w:rPr>
        <w:t>.</w:t>
      </w:r>
      <w:r>
        <w:rPr>
          <w:rFonts w:hint="eastAsia" w:ascii="Times New Roman"/>
          <w:color w:val="000000" w:themeColor="text1"/>
          <w:szCs w:val="32"/>
        </w:rPr>
        <w:t>66</w:t>
      </w:r>
      <w:r>
        <w:rPr>
          <w:rFonts w:hint="eastAsia"/>
          <w:color w:val="000000" w:themeColor="text1"/>
          <w:szCs w:val="32"/>
        </w:rPr>
        <w:t>%，同比增长</w:t>
      </w:r>
      <w:r>
        <w:rPr>
          <w:rFonts w:hint="eastAsia" w:ascii="Times New Roman"/>
          <w:color w:val="000000" w:themeColor="text1"/>
          <w:szCs w:val="32"/>
        </w:rPr>
        <w:t>34</w:t>
      </w:r>
      <w:r>
        <w:rPr>
          <w:rFonts w:hint="eastAsia"/>
          <w:color w:val="000000" w:themeColor="text1"/>
          <w:szCs w:val="32"/>
        </w:rPr>
        <w:t>.</w:t>
      </w:r>
      <w:r>
        <w:rPr>
          <w:rFonts w:hint="eastAsia" w:ascii="Times New Roman"/>
          <w:color w:val="000000" w:themeColor="text1"/>
          <w:szCs w:val="32"/>
        </w:rPr>
        <w:t>57</w:t>
      </w:r>
      <w:r>
        <w:rPr>
          <w:rFonts w:hint="eastAsia"/>
          <w:color w:val="000000" w:themeColor="text1"/>
          <w:szCs w:val="32"/>
        </w:rPr>
        <w:t>%，其中：政府性基金预算收入</w:t>
      </w:r>
    </w:p>
    <w:p>
      <w:pPr>
        <w:spacing w:line="592" w:lineRule="exact"/>
        <w:rPr>
          <w:color w:val="000000" w:themeColor="text1"/>
          <w:szCs w:val="32"/>
        </w:rPr>
      </w:pPr>
      <w:r>
        <w:rPr>
          <w:rFonts w:hint="eastAsia" w:ascii="Times New Roman"/>
          <w:color w:val="000000" w:themeColor="text1"/>
          <w:szCs w:val="32"/>
        </w:rPr>
        <w:t>3248</w:t>
      </w:r>
      <w:r>
        <w:rPr>
          <w:rFonts w:hint="eastAsia"/>
          <w:color w:val="000000" w:themeColor="text1"/>
          <w:szCs w:val="32"/>
        </w:rPr>
        <w:t>.</w:t>
      </w:r>
      <w:r>
        <w:rPr>
          <w:rFonts w:hint="eastAsia" w:ascii="Times New Roman"/>
          <w:color w:val="000000" w:themeColor="text1"/>
          <w:szCs w:val="32"/>
        </w:rPr>
        <w:t>02</w:t>
      </w:r>
      <w:r>
        <w:rPr>
          <w:rFonts w:hint="eastAsia"/>
          <w:color w:val="000000" w:themeColor="text1"/>
          <w:szCs w:val="32"/>
        </w:rPr>
        <w:t>万元，上级补助收入</w:t>
      </w:r>
      <w:r>
        <w:rPr>
          <w:rFonts w:hint="eastAsia" w:ascii="Times New Roman"/>
          <w:color w:val="000000" w:themeColor="text1"/>
          <w:szCs w:val="32"/>
        </w:rPr>
        <w:t>9840</w:t>
      </w:r>
      <w:r>
        <w:rPr>
          <w:rFonts w:hint="eastAsia"/>
          <w:color w:val="000000" w:themeColor="text1"/>
          <w:szCs w:val="32"/>
        </w:rPr>
        <w:t>.</w:t>
      </w:r>
      <w:r>
        <w:rPr>
          <w:rFonts w:hint="eastAsia" w:ascii="Times New Roman"/>
          <w:color w:val="000000" w:themeColor="text1"/>
          <w:szCs w:val="32"/>
        </w:rPr>
        <w:t>08</w:t>
      </w:r>
      <w:r>
        <w:rPr>
          <w:rFonts w:hint="eastAsia"/>
          <w:color w:val="000000" w:themeColor="text1"/>
          <w:szCs w:val="32"/>
        </w:rPr>
        <w:t>万元，专项债务转贷收入</w:t>
      </w:r>
      <w:r>
        <w:rPr>
          <w:rFonts w:hint="eastAsia" w:ascii="Times New Roman"/>
          <w:color w:val="000000" w:themeColor="text1"/>
          <w:szCs w:val="32"/>
        </w:rPr>
        <w:t>77300</w:t>
      </w:r>
      <w:r>
        <w:rPr>
          <w:rFonts w:hint="eastAsia"/>
          <w:color w:val="000000" w:themeColor="text1"/>
          <w:szCs w:val="32"/>
        </w:rPr>
        <w:t>万元，调入资金</w:t>
      </w:r>
      <w:r>
        <w:rPr>
          <w:rFonts w:hint="eastAsia" w:ascii="Times New Roman"/>
          <w:color w:val="000000" w:themeColor="text1"/>
          <w:szCs w:val="32"/>
        </w:rPr>
        <w:t>10140</w:t>
      </w:r>
      <w:r>
        <w:rPr>
          <w:rFonts w:hint="eastAsia"/>
          <w:color w:val="000000" w:themeColor="text1"/>
          <w:szCs w:val="32"/>
        </w:rPr>
        <w:t>.</w:t>
      </w:r>
      <w:r>
        <w:rPr>
          <w:rFonts w:hint="eastAsia" w:ascii="Times New Roman"/>
          <w:color w:val="000000" w:themeColor="text1"/>
          <w:szCs w:val="32"/>
        </w:rPr>
        <w:t>82</w:t>
      </w:r>
      <w:r>
        <w:rPr>
          <w:rFonts w:hint="eastAsia"/>
          <w:color w:val="000000" w:themeColor="text1"/>
          <w:szCs w:val="32"/>
        </w:rPr>
        <w:t>万元，上年结转收入</w:t>
      </w:r>
      <w:r>
        <w:rPr>
          <w:rFonts w:hint="eastAsia" w:ascii="Times New Roman"/>
          <w:color w:val="000000" w:themeColor="text1"/>
          <w:szCs w:val="32"/>
        </w:rPr>
        <w:t>84589</w:t>
      </w:r>
      <w:r>
        <w:rPr>
          <w:rFonts w:hint="eastAsia"/>
          <w:color w:val="000000" w:themeColor="text1"/>
          <w:szCs w:val="32"/>
        </w:rPr>
        <w:t>.</w:t>
      </w:r>
      <w:r>
        <w:rPr>
          <w:rFonts w:hint="eastAsia" w:ascii="Times New Roman"/>
          <w:color w:val="000000" w:themeColor="text1"/>
          <w:szCs w:val="32"/>
        </w:rPr>
        <w:t>19</w:t>
      </w:r>
      <w:r>
        <w:rPr>
          <w:rFonts w:hint="eastAsia"/>
          <w:color w:val="000000" w:themeColor="text1"/>
          <w:szCs w:val="32"/>
        </w:rPr>
        <w:t>万元。政府性基金预算支出总量</w:t>
      </w:r>
      <w:r>
        <w:rPr>
          <w:rFonts w:hint="eastAsia" w:ascii="Times New Roman"/>
          <w:color w:val="000000" w:themeColor="text1"/>
          <w:szCs w:val="32"/>
        </w:rPr>
        <w:t>185118</w:t>
      </w:r>
      <w:r>
        <w:rPr>
          <w:rFonts w:hint="eastAsia"/>
          <w:color w:val="000000" w:themeColor="text1"/>
          <w:szCs w:val="32"/>
        </w:rPr>
        <w:t>.</w:t>
      </w:r>
      <w:r>
        <w:rPr>
          <w:rFonts w:hint="eastAsia" w:ascii="Times New Roman"/>
          <w:color w:val="000000" w:themeColor="text1"/>
          <w:szCs w:val="32"/>
        </w:rPr>
        <w:t>11</w:t>
      </w:r>
      <w:r>
        <w:rPr>
          <w:rFonts w:hint="eastAsia"/>
          <w:color w:val="000000" w:themeColor="text1"/>
          <w:szCs w:val="32"/>
        </w:rPr>
        <w:t>万元，为预算数的</w:t>
      </w:r>
      <w:r>
        <w:rPr>
          <w:rFonts w:hint="eastAsia" w:ascii="Times New Roman"/>
          <w:color w:val="000000" w:themeColor="text1"/>
          <w:szCs w:val="32"/>
        </w:rPr>
        <w:t>179</w:t>
      </w:r>
      <w:r>
        <w:rPr>
          <w:rFonts w:hint="eastAsia"/>
          <w:color w:val="000000" w:themeColor="text1"/>
          <w:szCs w:val="32"/>
        </w:rPr>
        <w:t>.</w:t>
      </w:r>
      <w:r>
        <w:rPr>
          <w:rFonts w:hint="eastAsia" w:ascii="Times New Roman"/>
          <w:color w:val="000000" w:themeColor="text1"/>
          <w:szCs w:val="32"/>
        </w:rPr>
        <w:t>66</w:t>
      </w:r>
      <w:r>
        <w:rPr>
          <w:rFonts w:hint="eastAsia"/>
          <w:color w:val="000000" w:themeColor="text1"/>
          <w:szCs w:val="32"/>
        </w:rPr>
        <w:t>%，同比增长</w:t>
      </w:r>
      <w:r>
        <w:rPr>
          <w:rFonts w:hint="eastAsia" w:ascii="Times New Roman"/>
          <w:color w:val="000000" w:themeColor="text1"/>
          <w:szCs w:val="32"/>
        </w:rPr>
        <w:t>34</w:t>
      </w:r>
      <w:r>
        <w:rPr>
          <w:rFonts w:hint="eastAsia"/>
          <w:color w:val="000000" w:themeColor="text1"/>
          <w:szCs w:val="32"/>
        </w:rPr>
        <w:t>.</w:t>
      </w:r>
      <w:r>
        <w:rPr>
          <w:rFonts w:hint="eastAsia" w:ascii="Times New Roman"/>
          <w:color w:val="000000" w:themeColor="text1"/>
          <w:szCs w:val="32"/>
        </w:rPr>
        <w:t>57</w:t>
      </w:r>
      <w:r>
        <w:rPr>
          <w:rFonts w:hint="eastAsia"/>
          <w:color w:val="000000" w:themeColor="text1"/>
          <w:szCs w:val="32"/>
        </w:rPr>
        <w:t>%，其中：政府性基金本级预算支出</w:t>
      </w:r>
      <w:r>
        <w:rPr>
          <w:rFonts w:hint="eastAsia" w:ascii="Times New Roman"/>
          <w:color w:val="000000" w:themeColor="text1"/>
          <w:szCs w:val="32"/>
        </w:rPr>
        <w:t>139560</w:t>
      </w:r>
      <w:r>
        <w:rPr>
          <w:rFonts w:hint="eastAsia"/>
          <w:color w:val="000000" w:themeColor="text1"/>
          <w:szCs w:val="32"/>
        </w:rPr>
        <w:t>.</w:t>
      </w:r>
      <w:r>
        <w:rPr>
          <w:rFonts w:hint="eastAsia" w:ascii="Times New Roman"/>
          <w:color w:val="000000" w:themeColor="text1"/>
          <w:szCs w:val="32"/>
        </w:rPr>
        <w:t>56</w:t>
      </w:r>
      <w:r>
        <w:rPr>
          <w:rFonts w:hint="eastAsia"/>
          <w:color w:val="000000" w:themeColor="text1"/>
          <w:szCs w:val="32"/>
        </w:rPr>
        <w:t>万元，专项债务还本支出</w:t>
      </w:r>
      <w:r>
        <w:rPr>
          <w:rFonts w:hint="eastAsia" w:ascii="Times New Roman"/>
          <w:color w:val="000000" w:themeColor="text1"/>
          <w:szCs w:val="32"/>
        </w:rPr>
        <w:t>5700</w:t>
      </w:r>
      <w:r>
        <w:rPr>
          <w:rFonts w:hint="eastAsia"/>
          <w:color w:val="000000" w:themeColor="text1"/>
          <w:szCs w:val="32"/>
        </w:rPr>
        <w:t>万元，补助下级支出</w:t>
      </w:r>
      <w:r>
        <w:rPr>
          <w:rFonts w:hint="eastAsia" w:ascii="Times New Roman"/>
          <w:color w:val="000000" w:themeColor="text1"/>
          <w:szCs w:val="32"/>
        </w:rPr>
        <w:t>6023</w:t>
      </w:r>
      <w:r>
        <w:rPr>
          <w:rFonts w:hint="eastAsia"/>
          <w:color w:val="000000" w:themeColor="text1"/>
          <w:szCs w:val="32"/>
        </w:rPr>
        <w:t>.</w:t>
      </w:r>
      <w:r>
        <w:rPr>
          <w:rFonts w:hint="eastAsia" w:ascii="Times New Roman"/>
          <w:color w:val="000000" w:themeColor="text1"/>
          <w:szCs w:val="32"/>
        </w:rPr>
        <w:t>73</w:t>
      </w:r>
      <w:r>
        <w:rPr>
          <w:rFonts w:hint="eastAsia"/>
          <w:color w:val="000000" w:themeColor="text1"/>
          <w:szCs w:val="32"/>
        </w:rPr>
        <w:t>万元,专项债务转贷支出</w:t>
      </w:r>
      <w:r>
        <w:rPr>
          <w:rFonts w:hint="eastAsia" w:ascii="Times New Roman"/>
          <w:color w:val="000000" w:themeColor="text1"/>
          <w:szCs w:val="32"/>
        </w:rPr>
        <w:t>8800</w:t>
      </w:r>
      <w:r>
        <w:rPr>
          <w:rFonts w:hint="eastAsia"/>
          <w:color w:val="000000" w:themeColor="text1"/>
          <w:szCs w:val="32"/>
        </w:rPr>
        <w:t>万元，调出资金</w:t>
      </w:r>
      <w:r>
        <w:rPr>
          <w:rFonts w:hint="eastAsia" w:ascii="Times New Roman"/>
          <w:color w:val="000000" w:themeColor="text1"/>
          <w:szCs w:val="32"/>
        </w:rPr>
        <w:t>22089</w:t>
      </w:r>
      <w:r>
        <w:rPr>
          <w:rFonts w:hint="eastAsia"/>
          <w:color w:val="000000" w:themeColor="text1"/>
          <w:szCs w:val="32"/>
        </w:rPr>
        <w:t>.</w:t>
      </w:r>
      <w:r>
        <w:rPr>
          <w:rFonts w:hint="eastAsia" w:ascii="Times New Roman"/>
          <w:color w:val="000000" w:themeColor="text1"/>
          <w:szCs w:val="32"/>
        </w:rPr>
        <w:t>56</w:t>
      </w:r>
      <w:r>
        <w:rPr>
          <w:rFonts w:hint="eastAsia"/>
          <w:color w:val="000000" w:themeColor="text1"/>
          <w:szCs w:val="32"/>
        </w:rPr>
        <w:t>万元。收支总量相抵后，结转资金</w:t>
      </w:r>
      <w:r>
        <w:rPr>
          <w:rFonts w:hint="eastAsia" w:ascii="Times New Roman"/>
          <w:color w:val="000000" w:themeColor="text1"/>
          <w:szCs w:val="32"/>
        </w:rPr>
        <w:t>2944</w:t>
      </w:r>
      <w:r>
        <w:rPr>
          <w:rFonts w:hint="eastAsia"/>
          <w:color w:val="000000" w:themeColor="text1"/>
          <w:szCs w:val="32"/>
        </w:rPr>
        <w:t>.</w:t>
      </w:r>
      <w:r>
        <w:rPr>
          <w:rFonts w:hint="eastAsia" w:ascii="Times New Roman"/>
          <w:color w:val="000000" w:themeColor="text1"/>
          <w:szCs w:val="32"/>
        </w:rPr>
        <w:t>26</w:t>
      </w:r>
      <w:r>
        <w:rPr>
          <w:rFonts w:hint="eastAsia"/>
          <w:color w:val="000000" w:themeColor="text1"/>
          <w:szCs w:val="32"/>
        </w:rPr>
        <w:t>万元在下年度继续安排支出。</w:t>
      </w:r>
    </w:p>
    <w:p>
      <w:pPr>
        <w:spacing w:line="592" w:lineRule="exact"/>
        <w:rPr>
          <w:color w:val="000000" w:themeColor="text1"/>
          <w:szCs w:val="32"/>
        </w:rPr>
      </w:pPr>
      <w:r>
        <w:rPr>
          <w:rFonts w:hint="eastAsia"/>
          <w:color w:val="000000" w:themeColor="text1"/>
          <w:szCs w:val="32"/>
        </w:rPr>
        <w:t xml:space="preserve">    </w:t>
      </w:r>
      <w:r>
        <w:rPr>
          <w:rFonts w:hint="eastAsia" w:ascii="Times New Roman"/>
          <w:color w:val="000000" w:themeColor="text1"/>
          <w:szCs w:val="32"/>
        </w:rPr>
        <w:t>3</w:t>
      </w:r>
      <w:r>
        <w:rPr>
          <w:rFonts w:hint="eastAsia"/>
          <w:color w:val="000000" w:themeColor="text1"/>
          <w:szCs w:val="32"/>
        </w:rPr>
        <w:t>.</w:t>
      </w:r>
      <w:r>
        <w:rPr>
          <w:rFonts w:hint="eastAsia"/>
          <w:b/>
          <w:color w:val="000000" w:themeColor="text1"/>
          <w:szCs w:val="32"/>
        </w:rPr>
        <w:t>县（区）。</w:t>
      </w:r>
      <w:r>
        <w:rPr>
          <w:rFonts w:hint="eastAsia"/>
          <w:color w:val="000000" w:themeColor="text1"/>
          <w:szCs w:val="32"/>
        </w:rPr>
        <w:t>政府性基金预算收入总量</w:t>
      </w:r>
      <w:r>
        <w:rPr>
          <w:rFonts w:hint="eastAsia" w:ascii="Times New Roman"/>
          <w:color w:val="000000" w:themeColor="text1"/>
          <w:szCs w:val="32"/>
        </w:rPr>
        <w:t>38964</w:t>
      </w:r>
      <w:r>
        <w:rPr>
          <w:rFonts w:hint="eastAsia"/>
          <w:color w:val="000000" w:themeColor="text1"/>
          <w:szCs w:val="32"/>
        </w:rPr>
        <w:t>.</w:t>
      </w:r>
      <w:r>
        <w:rPr>
          <w:rFonts w:hint="eastAsia" w:ascii="Times New Roman"/>
          <w:color w:val="000000" w:themeColor="text1"/>
          <w:szCs w:val="32"/>
        </w:rPr>
        <w:t>8</w:t>
      </w:r>
      <w:r>
        <w:rPr>
          <w:rFonts w:hint="eastAsia"/>
          <w:color w:val="000000" w:themeColor="text1"/>
          <w:szCs w:val="32"/>
        </w:rPr>
        <w:t>万元，为预算数的</w:t>
      </w:r>
      <w:r>
        <w:rPr>
          <w:rFonts w:hint="eastAsia" w:ascii="Times New Roman"/>
          <w:color w:val="000000" w:themeColor="text1"/>
          <w:szCs w:val="32"/>
        </w:rPr>
        <w:t>230</w:t>
      </w:r>
      <w:r>
        <w:rPr>
          <w:rFonts w:hint="eastAsia"/>
          <w:color w:val="000000" w:themeColor="text1"/>
          <w:szCs w:val="32"/>
        </w:rPr>
        <w:t>.</w:t>
      </w:r>
      <w:r>
        <w:rPr>
          <w:rFonts w:hint="eastAsia" w:ascii="Times New Roman"/>
          <w:color w:val="000000" w:themeColor="text1"/>
          <w:szCs w:val="32"/>
        </w:rPr>
        <w:t>64</w:t>
      </w:r>
      <w:r>
        <w:rPr>
          <w:rFonts w:hint="eastAsia"/>
          <w:color w:val="000000" w:themeColor="text1"/>
          <w:szCs w:val="32"/>
        </w:rPr>
        <w:t>%，同比增长</w:t>
      </w:r>
      <w:r>
        <w:rPr>
          <w:rFonts w:hint="eastAsia" w:ascii="Times New Roman"/>
          <w:color w:val="000000" w:themeColor="text1"/>
          <w:szCs w:val="32"/>
        </w:rPr>
        <w:t>28</w:t>
      </w:r>
      <w:r>
        <w:rPr>
          <w:rFonts w:hint="eastAsia"/>
          <w:color w:val="000000" w:themeColor="text1"/>
          <w:szCs w:val="32"/>
        </w:rPr>
        <w:t>.</w:t>
      </w:r>
      <w:r>
        <w:rPr>
          <w:rFonts w:hint="eastAsia" w:ascii="Times New Roman"/>
          <w:color w:val="000000" w:themeColor="text1"/>
          <w:szCs w:val="32"/>
        </w:rPr>
        <w:t>49</w:t>
      </w:r>
      <w:r>
        <w:rPr>
          <w:rFonts w:hint="eastAsia"/>
          <w:color w:val="000000" w:themeColor="text1"/>
          <w:szCs w:val="32"/>
        </w:rPr>
        <w:t>%。其中：政府性基金预算收入</w:t>
      </w:r>
      <w:r>
        <w:rPr>
          <w:rFonts w:hint="eastAsia" w:ascii="Times New Roman"/>
          <w:color w:val="000000" w:themeColor="text1"/>
          <w:szCs w:val="32"/>
        </w:rPr>
        <w:t>10212</w:t>
      </w:r>
      <w:r>
        <w:rPr>
          <w:rFonts w:hint="eastAsia"/>
          <w:color w:val="000000" w:themeColor="text1"/>
          <w:szCs w:val="32"/>
        </w:rPr>
        <w:t>.</w:t>
      </w:r>
      <w:r>
        <w:rPr>
          <w:rFonts w:hint="eastAsia" w:ascii="Times New Roman"/>
          <w:color w:val="000000" w:themeColor="text1"/>
          <w:szCs w:val="32"/>
        </w:rPr>
        <w:t>99</w:t>
      </w:r>
      <w:r>
        <w:rPr>
          <w:rFonts w:hint="eastAsia"/>
          <w:color w:val="000000" w:themeColor="text1"/>
          <w:szCs w:val="32"/>
        </w:rPr>
        <w:t>万元，专项债务转贷收入</w:t>
      </w:r>
      <w:r>
        <w:rPr>
          <w:rFonts w:hint="eastAsia" w:ascii="Times New Roman"/>
          <w:color w:val="000000" w:themeColor="text1"/>
          <w:szCs w:val="32"/>
        </w:rPr>
        <w:t>8800</w:t>
      </w:r>
      <w:r>
        <w:rPr>
          <w:rFonts w:hint="eastAsia"/>
          <w:color w:val="000000" w:themeColor="text1"/>
          <w:szCs w:val="32"/>
        </w:rPr>
        <w:t>万元，上级补助收入</w:t>
      </w:r>
      <w:r>
        <w:rPr>
          <w:rFonts w:hint="eastAsia" w:ascii="Times New Roman"/>
          <w:color w:val="000000" w:themeColor="text1"/>
          <w:szCs w:val="32"/>
        </w:rPr>
        <w:t>6023</w:t>
      </w:r>
      <w:r>
        <w:rPr>
          <w:rFonts w:hint="eastAsia"/>
          <w:color w:val="000000" w:themeColor="text1"/>
          <w:szCs w:val="32"/>
        </w:rPr>
        <w:t>.</w:t>
      </w:r>
      <w:r>
        <w:rPr>
          <w:rFonts w:hint="eastAsia" w:ascii="Times New Roman"/>
          <w:color w:val="000000" w:themeColor="text1"/>
          <w:szCs w:val="32"/>
        </w:rPr>
        <w:t>73</w:t>
      </w:r>
      <w:r>
        <w:rPr>
          <w:rFonts w:hint="eastAsia"/>
          <w:color w:val="000000" w:themeColor="text1"/>
          <w:szCs w:val="32"/>
        </w:rPr>
        <w:t>万元，调入资金</w:t>
      </w:r>
      <w:r>
        <w:rPr>
          <w:rFonts w:hint="eastAsia" w:ascii="Times New Roman"/>
          <w:color w:val="000000" w:themeColor="text1"/>
          <w:szCs w:val="32"/>
        </w:rPr>
        <w:t>3123</w:t>
      </w:r>
      <w:r>
        <w:rPr>
          <w:rFonts w:hint="eastAsia"/>
          <w:color w:val="000000" w:themeColor="text1"/>
          <w:szCs w:val="32"/>
        </w:rPr>
        <w:t>.</w:t>
      </w:r>
      <w:r>
        <w:rPr>
          <w:rFonts w:hint="eastAsia" w:ascii="Times New Roman"/>
          <w:color w:val="000000" w:themeColor="text1"/>
          <w:szCs w:val="32"/>
        </w:rPr>
        <w:t>08</w:t>
      </w:r>
      <w:r>
        <w:rPr>
          <w:rFonts w:hint="eastAsia"/>
          <w:color w:val="000000" w:themeColor="text1"/>
          <w:szCs w:val="32"/>
        </w:rPr>
        <w:t>万元，上年结转收入</w:t>
      </w:r>
      <w:r>
        <w:rPr>
          <w:rFonts w:hint="eastAsia" w:ascii="Times New Roman"/>
          <w:color w:val="000000" w:themeColor="text1"/>
          <w:szCs w:val="32"/>
        </w:rPr>
        <w:t>10805</w:t>
      </w:r>
      <w:r>
        <w:rPr>
          <w:rFonts w:hint="eastAsia"/>
          <w:color w:val="000000" w:themeColor="text1"/>
          <w:szCs w:val="32"/>
        </w:rPr>
        <w:t>万元。政府性基金预算支出总量</w:t>
      </w:r>
      <w:r>
        <w:rPr>
          <w:rFonts w:hint="eastAsia" w:ascii="Times New Roman"/>
          <w:color w:val="000000" w:themeColor="text1"/>
          <w:szCs w:val="32"/>
        </w:rPr>
        <w:t>38964</w:t>
      </w:r>
      <w:r>
        <w:rPr>
          <w:rFonts w:hint="eastAsia"/>
          <w:color w:val="000000" w:themeColor="text1"/>
          <w:szCs w:val="32"/>
        </w:rPr>
        <w:t>.</w:t>
      </w:r>
      <w:r>
        <w:rPr>
          <w:rFonts w:hint="eastAsia" w:ascii="Times New Roman"/>
          <w:color w:val="000000" w:themeColor="text1"/>
          <w:szCs w:val="32"/>
        </w:rPr>
        <w:t>8</w:t>
      </w:r>
      <w:r>
        <w:rPr>
          <w:rFonts w:hint="eastAsia"/>
          <w:color w:val="000000" w:themeColor="text1"/>
          <w:szCs w:val="32"/>
        </w:rPr>
        <w:t>万元，为预算数的</w:t>
      </w:r>
      <w:r>
        <w:rPr>
          <w:rFonts w:hint="eastAsia" w:ascii="Times New Roman"/>
          <w:color w:val="000000" w:themeColor="text1"/>
          <w:szCs w:val="32"/>
        </w:rPr>
        <w:t>230</w:t>
      </w:r>
      <w:r>
        <w:rPr>
          <w:rFonts w:hint="eastAsia"/>
          <w:color w:val="000000" w:themeColor="text1"/>
          <w:szCs w:val="32"/>
        </w:rPr>
        <w:t>.</w:t>
      </w:r>
      <w:r>
        <w:rPr>
          <w:rFonts w:hint="eastAsia" w:ascii="Times New Roman"/>
          <w:color w:val="000000" w:themeColor="text1"/>
          <w:szCs w:val="32"/>
        </w:rPr>
        <w:t>64</w:t>
      </w:r>
      <w:r>
        <w:rPr>
          <w:rFonts w:hint="eastAsia"/>
          <w:color w:val="000000" w:themeColor="text1"/>
          <w:szCs w:val="32"/>
        </w:rPr>
        <w:t>%，同比增长</w:t>
      </w:r>
      <w:r>
        <w:rPr>
          <w:rFonts w:hint="eastAsia" w:ascii="Times New Roman"/>
          <w:color w:val="000000" w:themeColor="text1"/>
          <w:szCs w:val="32"/>
        </w:rPr>
        <w:t>28</w:t>
      </w:r>
      <w:r>
        <w:rPr>
          <w:rFonts w:hint="eastAsia"/>
          <w:color w:val="000000" w:themeColor="text1"/>
          <w:szCs w:val="32"/>
        </w:rPr>
        <w:t>.</w:t>
      </w:r>
      <w:r>
        <w:rPr>
          <w:rFonts w:hint="eastAsia" w:ascii="Times New Roman"/>
          <w:color w:val="000000" w:themeColor="text1"/>
          <w:szCs w:val="32"/>
        </w:rPr>
        <w:t>49</w:t>
      </w:r>
      <w:r>
        <w:rPr>
          <w:rFonts w:hint="eastAsia"/>
          <w:color w:val="000000" w:themeColor="text1"/>
          <w:szCs w:val="32"/>
        </w:rPr>
        <w:t>%，其中：政府性基金本级预算支出</w:t>
      </w:r>
      <w:r>
        <w:rPr>
          <w:rFonts w:hint="eastAsia" w:ascii="Times New Roman"/>
          <w:color w:val="000000" w:themeColor="text1"/>
          <w:szCs w:val="32"/>
        </w:rPr>
        <w:t>19539</w:t>
      </w:r>
      <w:r>
        <w:rPr>
          <w:rFonts w:hint="eastAsia"/>
          <w:color w:val="000000" w:themeColor="text1"/>
          <w:szCs w:val="32"/>
        </w:rPr>
        <w:t>.</w:t>
      </w:r>
      <w:r>
        <w:rPr>
          <w:rFonts w:hint="eastAsia" w:ascii="Times New Roman"/>
          <w:color w:val="000000" w:themeColor="text1"/>
          <w:szCs w:val="32"/>
        </w:rPr>
        <w:t>13</w:t>
      </w:r>
      <w:r>
        <w:rPr>
          <w:rFonts w:hint="eastAsia"/>
          <w:color w:val="000000" w:themeColor="text1"/>
          <w:szCs w:val="32"/>
        </w:rPr>
        <w:t>万元。收支总量相抵后，结转资金</w:t>
      </w:r>
      <w:r>
        <w:rPr>
          <w:rFonts w:hint="eastAsia" w:ascii="Times New Roman"/>
          <w:color w:val="000000" w:themeColor="text1"/>
          <w:szCs w:val="32"/>
        </w:rPr>
        <w:t>19425</w:t>
      </w:r>
      <w:r>
        <w:rPr>
          <w:rFonts w:hint="eastAsia"/>
          <w:color w:val="000000" w:themeColor="text1"/>
          <w:szCs w:val="32"/>
        </w:rPr>
        <w:t>.</w:t>
      </w:r>
      <w:r>
        <w:rPr>
          <w:rFonts w:hint="eastAsia" w:ascii="Times New Roman"/>
          <w:color w:val="000000" w:themeColor="text1"/>
          <w:szCs w:val="32"/>
        </w:rPr>
        <w:t>67</w:t>
      </w:r>
      <w:r>
        <w:rPr>
          <w:rFonts w:hint="eastAsia"/>
          <w:color w:val="000000" w:themeColor="text1"/>
          <w:szCs w:val="32"/>
        </w:rPr>
        <w:t>万元在下年度继续安排支出。</w:t>
      </w:r>
    </w:p>
    <w:p>
      <w:pPr>
        <w:spacing w:line="592" w:lineRule="exact"/>
        <w:ind w:firstLine="628" w:firstLineChars="200"/>
        <w:rPr>
          <w:rFonts w:ascii="方正楷体简体" w:eastAsia="方正楷体简体"/>
          <w:color w:val="000000" w:themeColor="text1"/>
          <w:szCs w:val="32"/>
        </w:rPr>
      </w:pPr>
      <w:r>
        <w:rPr>
          <w:rFonts w:hint="eastAsia" w:ascii="方正楷体简体" w:eastAsia="方正楷体简体"/>
          <w:color w:val="000000" w:themeColor="text1"/>
          <w:szCs w:val="32"/>
        </w:rPr>
        <w:t>（三）国有资本经营预算收支情况。</w:t>
      </w:r>
    </w:p>
    <w:p>
      <w:pPr>
        <w:spacing w:line="592" w:lineRule="exact"/>
        <w:ind w:firstLine="628" w:firstLineChars="200"/>
        <w:rPr>
          <w:color w:val="000000" w:themeColor="text1"/>
          <w:szCs w:val="32"/>
        </w:rPr>
      </w:pPr>
      <w:r>
        <w:rPr>
          <w:rFonts w:hint="eastAsia" w:ascii="Times New Roman"/>
          <w:color w:val="000000" w:themeColor="text1"/>
          <w:szCs w:val="32"/>
        </w:rPr>
        <w:t>1</w:t>
      </w:r>
      <w:r>
        <w:rPr>
          <w:rFonts w:hint="eastAsia"/>
          <w:color w:val="000000" w:themeColor="text1"/>
          <w:szCs w:val="32"/>
        </w:rPr>
        <w:t>.</w:t>
      </w:r>
      <w:r>
        <w:rPr>
          <w:rFonts w:hint="eastAsia"/>
          <w:b/>
          <w:color w:val="000000" w:themeColor="text1"/>
          <w:szCs w:val="32"/>
        </w:rPr>
        <w:t>全市。</w:t>
      </w:r>
      <w:r>
        <w:rPr>
          <w:rFonts w:hint="eastAsia"/>
          <w:color w:val="000000" w:themeColor="text1"/>
          <w:szCs w:val="32"/>
        </w:rPr>
        <w:t>国有资本经营预算收入总量</w:t>
      </w:r>
      <w:r>
        <w:rPr>
          <w:rFonts w:hint="eastAsia" w:ascii="Times New Roman"/>
          <w:color w:val="000000" w:themeColor="text1"/>
          <w:szCs w:val="32"/>
        </w:rPr>
        <w:t>232</w:t>
      </w:r>
      <w:r>
        <w:rPr>
          <w:rFonts w:hint="eastAsia"/>
          <w:color w:val="000000" w:themeColor="text1"/>
          <w:szCs w:val="32"/>
        </w:rPr>
        <w:t>.</w:t>
      </w:r>
      <w:r>
        <w:rPr>
          <w:rFonts w:hint="eastAsia" w:ascii="Times New Roman"/>
          <w:color w:val="000000" w:themeColor="text1"/>
          <w:szCs w:val="32"/>
        </w:rPr>
        <w:t>65</w:t>
      </w:r>
      <w:r>
        <w:rPr>
          <w:rFonts w:hint="eastAsia"/>
          <w:color w:val="000000" w:themeColor="text1"/>
          <w:szCs w:val="32"/>
        </w:rPr>
        <w:t>万元，为预算数的</w:t>
      </w:r>
      <w:r>
        <w:rPr>
          <w:rFonts w:hint="eastAsia" w:ascii="Times New Roman"/>
          <w:color w:val="000000" w:themeColor="text1"/>
          <w:szCs w:val="32"/>
        </w:rPr>
        <w:t>100</w:t>
      </w:r>
      <w:r>
        <w:rPr>
          <w:rFonts w:hint="eastAsia"/>
          <w:color w:val="000000" w:themeColor="text1"/>
          <w:szCs w:val="32"/>
        </w:rPr>
        <w:t>.</w:t>
      </w:r>
      <w:r>
        <w:rPr>
          <w:rFonts w:hint="eastAsia" w:ascii="Times New Roman"/>
          <w:color w:val="000000" w:themeColor="text1"/>
          <w:szCs w:val="32"/>
        </w:rPr>
        <w:t>52</w:t>
      </w:r>
      <w:r>
        <w:rPr>
          <w:rFonts w:hint="eastAsia"/>
          <w:color w:val="000000" w:themeColor="text1"/>
          <w:szCs w:val="32"/>
        </w:rPr>
        <w:t>%，同比下降</w:t>
      </w:r>
      <w:r>
        <w:rPr>
          <w:rFonts w:hint="eastAsia" w:ascii="Times New Roman"/>
          <w:color w:val="000000" w:themeColor="text1"/>
          <w:szCs w:val="32"/>
        </w:rPr>
        <w:t>48</w:t>
      </w:r>
      <w:r>
        <w:rPr>
          <w:rFonts w:hint="eastAsia"/>
          <w:color w:val="000000" w:themeColor="text1"/>
          <w:szCs w:val="32"/>
        </w:rPr>
        <w:t>.</w:t>
      </w:r>
      <w:r>
        <w:rPr>
          <w:rFonts w:hint="eastAsia" w:ascii="Times New Roman"/>
          <w:color w:val="000000" w:themeColor="text1"/>
          <w:szCs w:val="32"/>
        </w:rPr>
        <w:t>53</w:t>
      </w:r>
      <w:r>
        <w:rPr>
          <w:rFonts w:hint="eastAsia"/>
          <w:color w:val="000000" w:themeColor="text1"/>
          <w:szCs w:val="32"/>
        </w:rPr>
        <w:t>%。其中：国有资本经营预算收入</w:t>
      </w:r>
      <w:r>
        <w:rPr>
          <w:rFonts w:hint="eastAsia" w:ascii="Times New Roman"/>
          <w:color w:val="000000" w:themeColor="text1"/>
          <w:szCs w:val="32"/>
        </w:rPr>
        <w:t>20</w:t>
      </w:r>
      <w:r>
        <w:rPr>
          <w:rFonts w:hint="eastAsia"/>
          <w:color w:val="000000" w:themeColor="text1"/>
          <w:szCs w:val="32"/>
        </w:rPr>
        <w:t>.</w:t>
      </w:r>
      <w:r>
        <w:rPr>
          <w:rFonts w:hint="eastAsia" w:ascii="Times New Roman"/>
          <w:color w:val="000000" w:themeColor="text1"/>
          <w:szCs w:val="32"/>
        </w:rPr>
        <w:t>25</w:t>
      </w:r>
      <w:r>
        <w:rPr>
          <w:rFonts w:hint="eastAsia"/>
          <w:color w:val="000000" w:themeColor="text1"/>
          <w:szCs w:val="32"/>
        </w:rPr>
        <w:t>万元，上级补助收入</w:t>
      </w:r>
      <w:r>
        <w:rPr>
          <w:rFonts w:hint="eastAsia" w:ascii="Times New Roman"/>
          <w:color w:val="000000" w:themeColor="text1"/>
          <w:szCs w:val="32"/>
        </w:rPr>
        <w:t>3</w:t>
      </w:r>
      <w:r>
        <w:rPr>
          <w:rFonts w:hint="eastAsia"/>
          <w:color w:val="000000" w:themeColor="text1"/>
          <w:szCs w:val="32"/>
        </w:rPr>
        <w:t>.</w:t>
      </w:r>
      <w:r>
        <w:rPr>
          <w:rFonts w:hint="eastAsia" w:ascii="Times New Roman"/>
          <w:color w:val="000000" w:themeColor="text1"/>
          <w:szCs w:val="32"/>
        </w:rPr>
        <w:t>85</w:t>
      </w:r>
      <w:r>
        <w:rPr>
          <w:rFonts w:hint="eastAsia"/>
          <w:color w:val="000000" w:themeColor="text1"/>
          <w:szCs w:val="32"/>
        </w:rPr>
        <w:t>万元，上年结转收入</w:t>
      </w:r>
      <w:r>
        <w:rPr>
          <w:rFonts w:hint="eastAsia" w:ascii="Times New Roman"/>
          <w:color w:val="000000" w:themeColor="text1"/>
          <w:szCs w:val="32"/>
        </w:rPr>
        <w:t>208</w:t>
      </w:r>
      <w:r>
        <w:rPr>
          <w:rFonts w:hint="eastAsia"/>
          <w:color w:val="000000" w:themeColor="text1"/>
          <w:szCs w:val="32"/>
        </w:rPr>
        <w:t>.</w:t>
      </w:r>
      <w:r>
        <w:rPr>
          <w:rFonts w:hint="eastAsia" w:ascii="Times New Roman"/>
          <w:color w:val="000000" w:themeColor="text1"/>
          <w:szCs w:val="32"/>
        </w:rPr>
        <w:t>55</w:t>
      </w:r>
      <w:r>
        <w:rPr>
          <w:rFonts w:hint="eastAsia"/>
          <w:color w:val="000000" w:themeColor="text1"/>
          <w:szCs w:val="32"/>
        </w:rPr>
        <w:t>万元。国有资本经营预算支出总量</w:t>
      </w:r>
      <w:r>
        <w:rPr>
          <w:rFonts w:hint="eastAsia" w:ascii="Times New Roman"/>
          <w:color w:val="000000" w:themeColor="text1"/>
          <w:szCs w:val="32"/>
        </w:rPr>
        <w:t>232</w:t>
      </w:r>
      <w:r>
        <w:rPr>
          <w:rFonts w:hint="eastAsia"/>
          <w:color w:val="000000" w:themeColor="text1"/>
          <w:szCs w:val="32"/>
        </w:rPr>
        <w:t>.</w:t>
      </w:r>
      <w:r>
        <w:rPr>
          <w:rFonts w:hint="eastAsia" w:ascii="Times New Roman"/>
          <w:color w:val="000000" w:themeColor="text1"/>
          <w:szCs w:val="32"/>
        </w:rPr>
        <w:t>65</w:t>
      </w:r>
      <w:r>
        <w:rPr>
          <w:rFonts w:hint="eastAsia"/>
          <w:color w:val="000000" w:themeColor="text1"/>
          <w:szCs w:val="32"/>
        </w:rPr>
        <w:t>万元，为预算数的</w:t>
      </w:r>
      <w:r>
        <w:rPr>
          <w:rFonts w:hint="eastAsia" w:ascii="Times New Roman"/>
          <w:color w:val="000000" w:themeColor="text1"/>
          <w:szCs w:val="32"/>
        </w:rPr>
        <w:t>100</w:t>
      </w:r>
      <w:r>
        <w:rPr>
          <w:rFonts w:hint="eastAsia"/>
          <w:color w:val="000000" w:themeColor="text1"/>
          <w:szCs w:val="32"/>
        </w:rPr>
        <w:t>.</w:t>
      </w:r>
      <w:r>
        <w:rPr>
          <w:rFonts w:hint="eastAsia" w:ascii="Times New Roman"/>
          <w:color w:val="000000" w:themeColor="text1"/>
          <w:szCs w:val="32"/>
        </w:rPr>
        <w:t>52</w:t>
      </w:r>
      <w:r>
        <w:rPr>
          <w:rFonts w:hint="eastAsia"/>
          <w:color w:val="000000" w:themeColor="text1"/>
          <w:szCs w:val="32"/>
        </w:rPr>
        <w:t>%，同比下降</w:t>
      </w:r>
      <w:r>
        <w:rPr>
          <w:rFonts w:hint="eastAsia" w:ascii="Times New Roman"/>
          <w:color w:val="000000" w:themeColor="text1"/>
          <w:szCs w:val="32"/>
        </w:rPr>
        <w:t>48</w:t>
      </w:r>
      <w:r>
        <w:rPr>
          <w:rFonts w:hint="eastAsia"/>
          <w:color w:val="000000" w:themeColor="text1"/>
          <w:szCs w:val="32"/>
        </w:rPr>
        <w:t>.</w:t>
      </w:r>
      <w:r>
        <w:rPr>
          <w:rFonts w:hint="eastAsia" w:ascii="Times New Roman"/>
          <w:color w:val="000000" w:themeColor="text1"/>
          <w:szCs w:val="32"/>
        </w:rPr>
        <w:t>53</w:t>
      </w:r>
      <w:r>
        <w:rPr>
          <w:rFonts w:hint="eastAsia"/>
          <w:color w:val="000000" w:themeColor="text1"/>
          <w:szCs w:val="32"/>
        </w:rPr>
        <w:t>%，其中，国有资本经营预算本级支出</w:t>
      </w:r>
      <w:r>
        <w:rPr>
          <w:rFonts w:hint="eastAsia" w:ascii="Times New Roman"/>
          <w:color w:val="000000" w:themeColor="text1"/>
          <w:szCs w:val="32"/>
        </w:rPr>
        <w:t>99</w:t>
      </w:r>
      <w:r>
        <w:rPr>
          <w:rFonts w:hint="eastAsia"/>
          <w:color w:val="000000" w:themeColor="text1"/>
          <w:szCs w:val="32"/>
        </w:rPr>
        <w:t>.</w:t>
      </w:r>
      <w:r>
        <w:rPr>
          <w:rFonts w:hint="eastAsia" w:ascii="Times New Roman"/>
          <w:color w:val="000000" w:themeColor="text1"/>
          <w:szCs w:val="32"/>
        </w:rPr>
        <w:t>68</w:t>
      </w:r>
      <w:r>
        <w:rPr>
          <w:rFonts w:hint="eastAsia"/>
          <w:color w:val="000000" w:themeColor="text1"/>
          <w:szCs w:val="32"/>
        </w:rPr>
        <w:t>万元，调出资金</w:t>
      </w:r>
      <w:r>
        <w:rPr>
          <w:rFonts w:hint="eastAsia" w:ascii="Times New Roman"/>
          <w:color w:val="000000" w:themeColor="text1"/>
          <w:szCs w:val="32"/>
        </w:rPr>
        <w:t>125</w:t>
      </w:r>
      <w:r>
        <w:rPr>
          <w:rFonts w:hint="eastAsia"/>
          <w:color w:val="000000" w:themeColor="text1"/>
          <w:szCs w:val="32"/>
        </w:rPr>
        <w:t>.</w:t>
      </w:r>
      <w:r>
        <w:rPr>
          <w:rFonts w:hint="eastAsia" w:ascii="Times New Roman"/>
          <w:color w:val="000000" w:themeColor="text1"/>
          <w:szCs w:val="32"/>
        </w:rPr>
        <w:t>82</w:t>
      </w:r>
      <w:r>
        <w:rPr>
          <w:rFonts w:hint="eastAsia"/>
          <w:color w:val="000000" w:themeColor="text1"/>
          <w:szCs w:val="32"/>
        </w:rPr>
        <w:t>万元。收支总量相抵后，结转资金</w:t>
      </w:r>
      <w:r>
        <w:rPr>
          <w:rFonts w:hint="eastAsia" w:ascii="Times New Roman"/>
          <w:color w:val="000000" w:themeColor="text1"/>
          <w:szCs w:val="32"/>
        </w:rPr>
        <w:t>7</w:t>
      </w:r>
      <w:r>
        <w:rPr>
          <w:rFonts w:hint="eastAsia"/>
          <w:color w:val="000000" w:themeColor="text1"/>
          <w:szCs w:val="32"/>
        </w:rPr>
        <w:t>.</w:t>
      </w:r>
      <w:r>
        <w:rPr>
          <w:rFonts w:hint="eastAsia" w:ascii="Times New Roman"/>
          <w:color w:val="000000" w:themeColor="text1"/>
          <w:szCs w:val="32"/>
        </w:rPr>
        <w:t>15</w:t>
      </w:r>
      <w:r>
        <w:rPr>
          <w:rFonts w:hint="eastAsia"/>
          <w:color w:val="000000" w:themeColor="text1"/>
          <w:szCs w:val="32"/>
        </w:rPr>
        <w:t>万元在下</w:t>
      </w:r>
    </w:p>
    <w:p>
      <w:pPr>
        <w:spacing w:line="592" w:lineRule="exact"/>
        <w:textAlignment w:val="center"/>
      </w:pPr>
      <w:r>
        <w:rPr>
          <w:rFonts w:hint="eastAsia"/>
        </w:rPr>
        <w:t>年度继续安排支出。</w:t>
      </w:r>
    </w:p>
    <w:p>
      <w:pPr>
        <w:spacing w:line="592" w:lineRule="exact"/>
        <w:textAlignment w:val="center"/>
      </w:pPr>
      <w:r>
        <w:rPr>
          <w:rFonts w:hint="eastAsia"/>
        </w:rPr>
        <w:t xml:space="preserve">    </w:t>
      </w:r>
      <w:r>
        <w:rPr>
          <w:rFonts w:hint="eastAsia" w:ascii="Times New Roman"/>
        </w:rPr>
        <w:t>2</w:t>
      </w:r>
      <w:r>
        <w:rPr>
          <w:rFonts w:hint="eastAsia"/>
        </w:rPr>
        <w:t>.</w:t>
      </w:r>
      <w:r>
        <w:rPr>
          <w:rFonts w:hint="eastAsia"/>
          <w:b/>
        </w:rPr>
        <w:t>市本级。</w:t>
      </w:r>
      <w:r>
        <w:rPr>
          <w:rFonts w:hint="eastAsia"/>
        </w:rPr>
        <w:t>国有资本经营预算收入总量</w:t>
      </w:r>
      <w:r>
        <w:rPr>
          <w:rFonts w:hint="eastAsia" w:ascii="Times New Roman"/>
        </w:rPr>
        <w:t>229</w:t>
      </w:r>
      <w:r>
        <w:rPr>
          <w:rFonts w:hint="eastAsia"/>
        </w:rPr>
        <w:t>.</w:t>
      </w:r>
      <w:r>
        <w:rPr>
          <w:rFonts w:hint="eastAsia" w:ascii="Times New Roman"/>
        </w:rPr>
        <w:t>5</w:t>
      </w:r>
      <w:r>
        <w:rPr>
          <w:rFonts w:hint="eastAsia"/>
        </w:rPr>
        <w:t>万元，为预算数的</w:t>
      </w:r>
      <w:r>
        <w:rPr>
          <w:rFonts w:hint="eastAsia" w:ascii="Times New Roman"/>
        </w:rPr>
        <w:t>100</w:t>
      </w:r>
      <w:r>
        <w:rPr>
          <w:rFonts w:hint="eastAsia"/>
        </w:rPr>
        <w:t>.</w:t>
      </w:r>
      <w:r>
        <w:rPr>
          <w:rFonts w:hint="eastAsia" w:ascii="Times New Roman"/>
        </w:rPr>
        <w:t>52</w:t>
      </w:r>
      <w:r>
        <w:rPr>
          <w:rFonts w:hint="eastAsia"/>
        </w:rPr>
        <w:t>%，同比下降</w:t>
      </w:r>
      <w:r>
        <w:rPr>
          <w:rFonts w:hint="eastAsia" w:ascii="Times New Roman"/>
        </w:rPr>
        <w:t>49</w:t>
      </w:r>
      <w:r>
        <w:rPr>
          <w:rFonts w:hint="eastAsia"/>
        </w:rPr>
        <w:t>.</w:t>
      </w:r>
      <w:r>
        <w:rPr>
          <w:rFonts w:hint="eastAsia" w:ascii="Times New Roman"/>
        </w:rPr>
        <w:t>23</w:t>
      </w:r>
      <w:r>
        <w:rPr>
          <w:rFonts w:hint="eastAsia"/>
        </w:rPr>
        <w:t xml:space="preserve"> %。其中：国有资本经营预算收入</w:t>
      </w:r>
      <w:r>
        <w:rPr>
          <w:rFonts w:hint="eastAsia" w:ascii="Times New Roman"/>
        </w:rPr>
        <w:t>20</w:t>
      </w:r>
      <w:r>
        <w:rPr>
          <w:rFonts w:hint="eastAsia"/>
        </w:rPr>
        <w:t>.</w:t>
      </w:r>
      <w:r>
        <w:rPr>
          <w:rFonts w:hint="eastAsia" w:ascii="Times New Roman"/>
        </w:rPr>
        <w:t>25</w:t>
      </w:r>
      <w:r>
        <w:rPr>
          <w:rFonts w:hint="eastAsia"/>
        </w:rPr>
        <w:t>万元，上级补助收入</w:t>
      </w:r>
      <w:r>
        <w:rPr>
          <w:rFonts w:hint="eastAsia" w:ascii="Times New Roman"/>
        </w:rPr>
        <w:t>3</w:t>
      </w:r>
      <w:r>
        <w:rPr>
          <w:rFonts w:hint="eastAsia"/>
        </w:rPr>
        <w:t>.</w:t>
      </w:r>
      <w:r>
        <w:rPr>
          <w:rFonts w:hint="eastAsia" w:ascii="Times New Roman"/>
        </w:rPr>
        <w:t>85</w:t>
      </w:r>
      <w:r>
        <w:rPr>
          <w:rFonts w:hint="eastAsia"/>
        </w:rPr>
        <w:t>万元，上年结转收入</w:t>
      </w:r>
      <w:r>
        <w:rPr>
          <w:rFonts w:hint="eastAsia" w:ascii="Times New Roman"/>
        </w:rPr>
        <w:t>205</w:t>
      </w:r>
      <w:r>
        <w:rPr>
          <w:rFonts w:hint="eastAsia"/>
        </w:rPr>
        <w:t>.</w:t>
      </w:r>
      <w:r>
        <w:rPr>
          <w:rFonts w:hint="eastAsia" w:ascii="Times New Roman"/>
        </w:rPr>
        <w:t>4</w:t>
      </w:r>
      <w:r>
        <w:rPr>
          <w:rFonts w:hint="eastAsia"/>
        </w:rPr>
        <w:t>万元。国有资本经营预算支出总量</w:t>
      </w:r>
      <w:r>
        <w:rPr>
          <w:rFonts w:hint="eastAsia" w:ascii="Times New Roman"/>
        </w:rPr>
        <w:t>229</w:t>
      </w:r>
      <w:r>
        <w:rPr>
          <w:rFonts w:hint="eastAsia"/>
        </w:rPr>
        <w:t>.</w:t>
      </w:r>
      <w:r>
        <w:rPr>
          <w:rFonts w:hint="eastAsia" w:ascii="Times New Roman"/>
        </w:rPr>
        <w:t>5</w:t>
      </w:r>
      <w:r>
        <w:rPr>
          <w:rFonts w:hint="eastAsia"/>
        </w:rPr>
        <w:t>万元，为预算数的</w:t>
      </w:r>
      <w:r>
        <w:rPr>
          <w:rFonts w:hint="eastAsia" w:ascii="Times New Roman"/>
        </w:rPr>
        <w:t>100</w:t>
      </w:r>
      <w:r>
        <w:rPr>
          <w:rFonts w:hint="eastAsia"/>
        </w:rPr>
        <w:t>.</w:t>
      </w:r>
      <w:r>
        <w:rPr>
          <w:rFonts w:hint="eastAsia" w:ascii="Times New Roman"/>
        </w:rPr>
        <w:t>52</w:t>
      </w:r>
      <w:r>
        <w:rPr>
          <w:rFonts w:hint="eastAsia"/>
        </w:rPr>
        <w:t>%，同比下降</w:t>
      </w:r>
      <w:r>
        <w:rPr>
          <w:rFonts w:hint="eastAsia" w:ascii="Times New Roman"/>
        </w:rPr>
        <w:t>49</w:t>
      </w:r>
      <w:r>
        <w:rPr>
          <w:rFonts w:hint="eastAsia"/>
        </w:rPr>
        <w:t>.</w:t>
      </w:r>
      <w:r>
        <w:rPr>
          <w:rFonts w:hint="eastAsia" w:ascii="Times New Roman"/>
        </w:rPr>
        <w:t>23</w:t>
      </w:r>
      <w:r>
        <w:rPr>
          <w:rFonts w:hint="eastAsia"/>
        </w:rPr>
        <w:t>%，其中：国有资本经营预算本级支出</w:t>
      </w:r>
      <w:r>
        <w:rPr>
          <w:rFonts w:hint="eastAsia" w:ascii="Times New Roman"/>
        </w:rPr>
        <w:t>98</w:t>
      </w:r>
      <w:r>
        <w:rPr>
          <w:rFonts w:hint="eastAsia"/>
        </w:rPr>
        <w:t>.</w:t>
      </w:r>
      <w:r>
        <w:rPr>
          <w:rFonts w:hint="eastAsia" w:ascii="Times New Roman"/>
        </w:rPr>
        <w:t>63</w:t>
      </w:r>
      <w:r>
        <w:rPr>
          <w:rFonts w:hint="eastAsia"/>
        </w:rPr>
        <w:t>万元，补助下级支出</w:t>
      </w:r>
      <w:r>
        <w:rPr>
          <w:rFonts w:hint="eastAsia" w:ascii="Times New Roman"/>
        </w:rPr>
        <w:t>3</w:t>
      </w:r>
      <w:r>
        <w:rPr>
          <w:rFonts w:hint="eastAsia"/>
        </w:rPr>
        <w:t>.</w:t>
      </w:r>
      <w:r>
        <w:rPr>
          <w:rFonts w:hint="eastAsia" w:ascii="Times New Roman"/>
        </w:rPr>
        <w:t>22</w:t>
      </w:r>
      <w:r>
        <w:rPr>
          <w:rFonts w:hint="eastAsia"/>
        </w:rPr>
        <w:t>万元，调出资金</w:t>
      </w:r>
      <w:r>
        <w:rPr>
          <w:rFonts w:hint="eastAsia" w:ascii="Times New Roman"/>
        </w:rPr>
        <w:t>125</w:t>
      </w:r>
      <w:r>
        <w:rPr>
          <w:rFonts w:hint="eastAsia"/>
        </w:rPr>
        <w:t>.</w:t>
      </w:r>
      <w:r>
        <w:rPr>
          <w:rFonts w:hint="eastAsia" w:ascii="Times New Roman"/>
        </w:rPr>
        <w:t>82</w:t>
      </w:r>
      <w:r>
        <w:rPr>
          <w:rFonts w:hint="eastAsia"/>
        </w:rPr>
        <w:t>万元。收支总量相抵后，结转资金</w:t>
      </w:r>
      <w:r>
        <w:rPr>
          <w:rFonts w:hint="eastAsia" w:ascii="Times New Roman"/>
        </w:rPr>
        <w:t>1</w:t>
      </w:r>
      <w:r>
        <w:rPr>
          <w:rFonts w:hint="eastAsia"/>
        </w:rPr>
        <w:t>.</w:t>
      </w:r>
      <w:r>
        <w:rPr>
          <w:rFonts w:hint="eastAsia" w:ascii="Times New Roman"/>
        </w:rPr>
        <w:t>82</w:t>
      </w:r>
      <w:r>
        <w:rPr>
          <w:rFonts w:hint="eastAsia"/>
        </w:rPr>
        <w:t>万元在下年度继续安排支出。</w:t>
      </w:r>
    </w:p>
    <w:p>
      <w:pPr>
        <w:spacing w:line="592" w:lineRule="exact"/>
        <w:textAlignment w:val="center"/>
      </w:pPr>
      <w:r>
        <w:rPr>
          <w:rFonts w:hint="eastAsia"/>
        </w:rPr>
        <w:t xml:space="preserve">    </w:t>
      </w:r>
      <w:r>
        <w:rPr>
          <w:rFonts w:hint="eastAsia" w:ascii="Times New Roman"/>
        </w:rPr>
        <w:t>3</w:t>
      </w:r>
      <w:r>
        <w:rPr>
          <w:rFonts w:hint="eastAsia"/>
        </w:rPr>
        <w:t>.</w:t>
      </w:r>
      <w:r>
        <w:rPr>
          <w:rFonts w:hint="eastAsia"/>
          <w:b/>
        </w:rPr>
        <w:t>县（区）。</w:t>
      </w:r>
      <w:r>
        <w:rPr>
          <w:rFonts w:hint="eastAsia"/>
        </w:rPr>
        <w:t>国有资本经营预算收入总量</w:t>
      </w:r>
      <w:r>
        <w:rPr>
          <w:rFonts w:hint="eastAsia" w:ascii="Times New Roman"/>
        </w:rPr>
        <w:t>6</w:t>
      </w:r>
      <w:r>
        <w:rPr>
          <w:rFonts w:hint="eastAsia"/>
        </w:rPr>
        <w:t>.</w:t>
      </w:r>
      <w:r>
        <w:rPr>
          <w:rFonts w:hint="eastAsia" w:ascii="Times New Roman"/>
        </w:rPr>
        <w:t>37</w:t>
      </w:r>
      <w:r>
        <w:rPr>
          <w:rFonts w:hint="eastAsia"/>
        </w:rPr>
        <w:t>万元，为预算数的</w:t>
      </w:r>
      <w:r>
        <w:rPr>
          <w:rFonts w:hint="eastAsia" w:ascii="Times New Roman"/>
        </w:rPr>
        <w:t>100</w:t>
      </w:r>
      <w:r>
        <w:rPr>
          <w:rFonts w:hint="eastAsia"/>
        </w:rPr>
        <w:t>%，同比增长</w:t>
      </w:r>
      <w:r>
        <w:rPr>
          <w:rFonts w:hint="eastAsia" w:ascii="Times New Roman"/>
        </w:rPr>
        <w:t>537</w:t>
      </w:r>
      <w:r>
        <w:rPr>
          <w:rFonts w:hint="eastAsia"/>
        </w:rPr>
        <w:t>%。其中：上级补助收入</w:t>
      </w:r>
      <w:r>
        <w:rPr>
          <w:rFonts w:hint="eastAsia" w:ascii="Times New Roman"/>
        </w:rPr>
        <w:t>3</w:t>
      </w:r>
      <w:r>
        <w:rPr>
          <w:rFonts w:hint="eastAsia"/>
        </w:rPr>
        <w:t>.</w:t>
      </w:r>
      <w:r>
        <w:rPr>
          <w:rFonts w:hint="eastAsia" w:ascii="Times New Roman"/>
        </w:rPr>
        <w:t>22</w:t>
      </w:r>
      <w:r>
        <w:rPr>
          <w:rFonts w:hint="eastAsia"/>
        </w:rPr>
        <w:t>万元，上年结转收入</w:t>
      </w:r>
      <w:r>
        <w:rPr>
          <w:rFonts w:hint="eastAsia" w:ascii="Times New Roman"/>
        </w:rPr>
        <w:t>3</w:t>
      </w:r>
      <w:r>
        <w:rPr>
          <w:rFonts w:hint="eastAsia"/>
        </w:rPr>
        <w:t>.</w:t>
      </w:r>
      <w:r>
        <w:rPr>
          <w:rFonts w:hint="eastAsia" w:ascii="Times New Roman"/>
        </w:rPr>
        <w:t>15</w:t>
      </w:r>
      <w:r>
        <w:rPr>
          <w:rFonts w:hint="eastAsia"/>
        </w:rPr>
        <w:t>万元。国有资本经营预算支出总量</w:t>
      </w:r>
      <w:r>
        <w:rPr>
          <w:rFonts w:hint="eastAsia" w:ascii="Times New Roman"/>
        </w:rPr>
        <w:t>6</w:t>
      </w:r>
      <w:r>
        <w:rPr>
          <w:rFonts w:hint="eastAsia"/>
        </w:rPr>
        <w:t>.</w:t>
      </w:r>
      <w:r>
        <w:rPr>
          <w:rFonts w:hint="eastAsia" w:ascii="Times New Roman"/>
        </w:rPr>
        <w:t>37</w:t>
      </w:r>
      <w:r>
        <w:rPr>
          <w:rFonts w:hint="eastAsia"/>
        </w:rPr>
        <w:t>万元，同比增长</w:t>
      </w:r>
      <w:r>
        <w:rPr>
          <w:rFonts w:hint="eastAsia" w:ascii="Times New Roman"/>
        </w:rPr>
        <w:t>537</w:t>
      </w:r>
      <w:r>
        <w:rPr>
          <w:rFonts w:hint="eastAsia"/>
        </w:rPr>
        <w:t>%，其中：国有资本经营预算本级支出</w:t>
      </w:r>
      <w:r>
        <w:rPr>
          <w:rFonts w:hint="eastAsia" w:ascii="Times New Roman"/>
        </w:rPr>
        <w:t>1</w:t>
      </w:r>
      <w:r>
        <w:rPr>
          <w:rFonts w:hint="eastAsia"/>
        </w:rPr>
        <w:t>.</w:t>
      </w:r>
      <w:r>
        <w:rPr>
          <w:rFonts w:hint="eastAsia" w:ascii="Times New Roman"/>
        </w:rPr>
        <w:t>05</w:t>
      </w:r>
      <w:r>
        <w:rPr>
          <w:rFonts w:hint="eastAsia"/>
        </w:rPr>
        <w:t>万元。收支总量相抵后，结转资金</w:t>
      </w:r>
      <w:r>
        <w:rPr>
          <w:rFonts w:hint="eastAsia" w:ascii="Times New Roman"/>
        </w:rPr>
        <w:t>5</w:t>
      </w:r>
      <w:r>
        <w:rPr>
          <w:rFonts w:hint="eastAsia"/>
        </w:rPr>
        <w:t>.</w:t>
      </w:r>
      <w:r>
        <w:rPr>
          <w:rFonts w:hint="eastAsia" w:ascii="Times New Roman"/>
        </w:rPr>
        <w:t>32</w:t>
      </w:r>
      <w:r>
        <w:rPr>
          <w:rFonts w:hint="eastAsia"/>
        </w:rPr>
        <w:t>万元在下年度继续安排支出。</w:t>
      </w:r>
    </w:p>
    <w:p>
      <w:pPr>
        <w:spacing w:line="592" w:lineRule="exact"/>
        <w:textAlignment w:val="center"/>
      </w:pPr>
      <w:r>
        <w:rPr>
          <w:rFonts w:hint="eastAsia"/>
        </w:rPr>
        <w:t xml:space="preserve">    </w:t>
      </w:r>
      <w:r>
        <w:rPr>
          <w:rFonts w:hint="eastAsia" w:ascii="方正楷体简体" w:eastAsia="方正楷体简体"/>
          <w:color w:val="000000" w:themeColor="text1"/>
          <w:szCs w:val="32"/>
        </w:rPr>
        <w:t>（四）社会保险基金预算收支情况。</w:t>
      </w:r>
    </w:p>
    <w:p>
      <w:pPr>
        <w:spacing w:line="592" w:lineRule="exact"/>
        <w:textAlignment w:val="center"/>
      </w:pPr>
      <w:r>
        <w:rPr>
          <w:rFonts w:hint="eastAsia"/>
        </w:rPr>
        <w:t xml:space="preserve">    全市社会保险基金预算收入</w:t>
      </w:r>
      <w:r>
        <w:rPr>
          <w:rFonts w:hint="eastAsia" w:ascii="Times New Roman"/>
        </w:rPr>
        <w:t>295717</w:t>
      </w:r>
      <w:r>
        <w:rPr>
          <w:rFonts w:hint="eastAsia"/>
        </w:rPr>
        <w:t>万元，为预算数的</w:t>
      </w:r>
      <w:r>
        <w:rPr>
          <w:rFonts w:hint="eastAsia" w:ascii="Times New Roman"/>
        </w:rPr>
        <w:t>105.5</w:t>
      </w:r>
      <w:r>
        <w:rPr>
          <w:rFonts w:hint="eastAsia"/>
        </w:rPr>
        <w:t>%，同比增长</w:t>
      </w:r>
      <w:r>
        <w:rPr>
          <w:rFonts w:hint="eastAsia" w:ascii="Times New Roman"/>
        </w:rPr>
        <w:t>38</w:t>
      </w:r>
      <w:r>
        <w:rPr>
          <w:rFonts w:hint="eastAsia"/>
        </w:rPr>
        <w:t>.</w:t>
      </w:r>
      <w:r>
        <w:rPr>
          <w:rFonts w:hint="eastAsia" w:ascii="Times New Roman"/>
        </w:rPr>
        <w:t>3</w:t>
      </w:r>
      <w:r>
        <w:rPr>
          <w:rFonts w:hint="eastAsia"/>
        </w:rPr>
        <w:t>%。其中：保险费收入</w:t>
      </w:r>
      <w:r>
        <w:rPr>
          <w:rFonts w:hint="eastAsia" w:ascii="Times New Roman"/>
        </w:rPr>
        <w:t>233957</w:t>
      </w:r>
      <w:r>
        <w:rPr>
          <w:rFonts w:hint="eastAsia"/>
        </w:rPr>
        <w:t>万元，财政补贴收入</w:t>
      </w:r>
      <w:r>
        <w:rPr>
          <w:rFonts w:hint="eastAsia" w:ascii="Times New Roman"/>
        </w:rPr>
        <w:t>41228</w:t>
      </w:r>
      <w:r>
        <w:rPr>
          <w:rFonts w:hint="eastAsia"/>
        </w:rPr>
        <w:t>万元，利息收入</w:t>
      </w:r>
      <w:r>
        <w:rPr>
          <w:rFonts w:hint="eastAsia" w:ascii="Times New Roman"/>
        </w:rPr>
        <w:t>636</w:t>
      </w:r>
      <w:r>
        <w:rPr>
          <w:rFonts w:hint="eastAsia"/>
        </w:rPr>
        <w:t>万元，转移性收入</w:t>
      </w:r>
      <w:r>
        <w:rPr>
          <w:rFonts w:hint="eastAsia" w:ascii="Times New Roman"/>
        </w:rPr>
        <w:t>19896</w:t>
      </w:r>
      <w:r>
        <w:rPr>
          <w:rFonts w:hint="eastAsia"/>
        </w:rPr>
        <w:t>万元。社会保险基金预算支出</w:t>
      </w:r>
      <w:r>
        <w:rPr>
          <w:rFonts w:hint="eastAsia" w:ascii="Times New Roman"/>
        </w:rPr>
        <w:t>204142</w:t>
      </w:r>
      <w:r>
        <w:rPr>
          <w:rFonts w:hint="eastAsia"/>
        </w:rPr>
        <w:t>万元，为预算数的</w:t>
      </w:r>
      <w:r>
        <w:rPr>
          <w:rFonts w:hint="eastAsia" w:ascii="Times New Roman"/>
        </w:rPr>
        <w:t>102.1</w:t>
      </w:r>
      <w:r>
        <w:rPr>
          <w:rFonts w:hint="eastAsia"/>
        </w:rPr>
        <w:t>%，同比增长</w:t>
      </w:r>
      <w:r>
        <w:rPr>
          <w:rFonts w:hint="eastAsia" w:ascii="Times New Roman"/>
        </w:rPr>
        <w:t>47</w:t>
      </w:r>
      <w:r>
        <w:rPr>
          <w:rFonts w:hint="eastAsia"/>
        </w:rPr>
        <w:t>.</w:t>
      </w:r>
      <w:r>
        <w:rPr>
          <w:rFonts w:hint="eastAsia" w:ascii="Times New Roman"/>
        </w:rPr>
        <w:t>3</w:t>
      </w:r>
      <w:r>
        <w:rPr>
          <w:rFonts w:hint="eastAsia"/>
        </w:rPr>
        <w:t>%。其中：社会保险待遇支出</w:t>
      </w:r>
      <w:r>
        <w:rPr>
          <w:rFonts w:hint="eastAsia" w:ascii="Times New Roman"/>
        </w:rPr>
        <w:t>192912</w:t>
      </w:r>
      <w:r>
        <w:rPr>
          <w:rFonts w:hint="eastAsia"/>
        </w:rPr>
        <w:t>万元，转移性支出</w:t>
      </w:r>
      <w:r>
        <w:rPr>
          <w:rFonts w:hint="eastAsia" w:ascii="Times New Roman"/>
        </w:rPr>
        <w:t>783</w:t>
      </w:r>
      <w:r>
        <w:rPr>
          <w:rFonts w:hint="eastAsia"/>
        </w:rPr>
        <w:t>.</w:t>
      </w:r>
      <w:r>
        <w:rPr>
          <w:rFonts w:hint="eastAsia" w:ascii="Times New Roman"/>
        </w:rPr>
        <w:t>83</w:t>
      </w:r>
      <w:r>
        <w:rPr>
          <w:rFonts w:hint="eastAsia"/>
        </w:rPr>
        <w:t>万元，其他支出</w:t>
      </w:r>
      <w:r>
        <w:rPr>
          <w:rFonts w:hint="eastAsia" w:ascii="Times New Roman"/>
        </w:rPr>
        <w:t>10446.2</w:t>
      </w:r>
      <w:r>
        <w:rPr>
          <w:rFonts w:hint="eastAsia"/>
        </w:rPr>
        <w:t>万元。本年收支结余</w:t>
      </w:r>
      <w:r>
        <w:rPr>
          <w:rFonts w:hint="eastAsia" w:ascii="Times New Roman"/>
        </w:rPr>
        <w:t>91575</w:t>
      </w:r>
      <w:r>
        <w:rPr>
          <w:rFonts w:hint="eastAsia"/>
        </w:rPr>
        <w:t>万元，年末滚存结余</w:t>
      </w:r>
      <w:r>
        <w:rPr>
          <w:rFonts w:hint="eastAsia" w:ascii="Times New Roman"/>
        </w:rPr>
        <w:t>424578</w:t>
      </w:r>
      <w:r>
        <w:rPr>
          <w:rFonts w:hint="eastAsia"/>
        </w:rPr>
        <w:t>万元。</w:t>
      </w:r>
    </w:p>
    <w:p>
      <w:pPr>
        <w:spacing w:line="592" w:lineRule="exact"/>
        <w:textAlignment w:val="center"/>
      </w:pPr>
      <w:r>
        <w:rPr>
          <w:rFonts w:hint="eastAsia"/>
        </w:rPr>
        <w:t xml:space="preserve">    需要说明的是，上述数据为截至</w:t>
      </w:r>
      <w:r>
        <w:rPr>
          <w:rFonts w:hint="eastAsia" w:ascii="Times New Roman"/>
        </w:rPr>
        <w:t>2023</w:t>
      </w:r>
      <w:r>
        <w:rPr>
          <w:rFonts w:hint="eastAsia"/>
        </w:rPr>
        <w:t>年</w:t>
      </w:r>
      <w:r>
        <w:rPr>
          <w:rFonts w:hint="eastAsia" w:ascii="Times New Roman"/>
        </w:rPr>
        <w:t>12</w:t>
      </w:r>
      <w:r>
        <w:rPr>
          <w:rFonts w:hint="eastAsia"/>
        </w:rPr>
        <w:t>月</w:t>
      </w:r>
      <w:r>
        <w:rPr>
          <w:rFonts w:hint="eastAsia" w:ascii="Times New Roman"/>
        </w:rPr>
        <w:t>20</w:t>
      </w:r>
      <w:r>
        <w:rPr>
          <w:rFonts w:hint="eastAsia"/>
        </w:rPr>
        <w:t>日执行数，待年度终了后，执行数会有所变化，届时将依法向人大报告相关情况。</w:t>
      </w:r>
    </w:p>
    <w:p>
      <w:pPr>
        <w:spacing w:line="592" w:lineRule="exact"/>
        <w:textAlignment w:val="center"/>
        <w:rPr>
          <w:rFonts w:ascii="方正楷体简体" w:eastAsia="方正楷体简体"/>
        </w:rPr>
      </w:pPr>
      <w:r>
        <w:rPr>
          <w:rFonts w:hint="eastAsia"/>
        </w:rPr>
        <w:t xml:space="preserve">   </w:t>
      </w:r>
      <w:r>
        <w:rPr>
          <w:rFonts w:hint="eastAsia" w:ascii="方正楷体简体" w:eastAsia="方正楷体简体"/>
        </w:rPr>
        <w:t xml:space="preserve"> （五）地方政府债务情况。</w:t>
      </w:r>
    </w:p>
    <w:p>
      <w:pPr>
        <w:spacing w:line="592" w:lineRule="exact"/>
        <w:textAlignment w:val="center"/>
      </w:pPr>
      <w:r>
        <w:rPr>
          <w:rFonts w:hint="eastAsia"/>
        </w:rPr>
        <w:t xml:space="preserve">    全市地方政府法定债务限额</w:t>
      </w:r>
      <w:r>
        <w:rPr>
          <w:rFonts w:hint="eastAsia" w:ascii="Times New Roman"/>
        </w:rPr>
        <w:t>1172652</w:t>
      </w:r>
      <w:r>
        <w:rPr>
          <w:rFonts w:hint="eastAsia"/>
        </w:rPr>
        <w:t>.</w:t>
      </w:r>
      <w:r>
        <w:rPr>
          <w:rFonts w:hint="eastAsia" w:ascii="Times New Roman"/>
        </w:rPr>
        <w:t>36</w:t>
      </w:r>
      <w:r>
        <w:rPr>
          <w:rFonts w:hint="eastAsia"/>
        </w:rPr>
        <w:t>万元，其中：一般债务限额</w:t>
      </w:r>
      <w:r>
        <w:rPr>
          <w:rFonts w:hint="eastAsia" w:ascii="Times New Roman"/>
        </w:rPr>
        <w:t>685138</w:t>
      </w:r>
      <w:r>
        <w:rPr>
          <w:rFonts w:hint="eastAsia"/>
        </w:rPr>
        <w:t>.</w:t>
      </w:r>
      <w:r>
        <w:rPr>
          <w:rFonts w:hint="eastAsia" w:ascii="Times New Roman"/>
        </w:rPr>
        <w:t>36</w:t>
      </w:r>
      <w:r>
        <w:rPr>
          <w:rFonts w:hint="eastAsia"/>
        </w:rPr>
        <w:t>万元，专项债务限额</w:t>
      </w:r>
      <w:r>
        <w:rPr>
          <w:rFonts w:hint="eastAsia" w:ascii="Times New Roman"/>
        </w:rPr>
        <w:t>487514</w:t>
      </w:r>
      <w:r>
        <w:rPr>
          <w:rFonts w:hint="eastAsia"/>
        </w:rPr>
        <w:t>万元；全市地方政府法定债务余额</w:t>
      </w:r>
      <w:r>
        <w:rPr>
          <w:rFonts w:hint="eastAsia" w:ascii="Times New Roman"/>
        </w:rPr>
        <w:t>1099277</w:t>
      </w:r>
      <w:r>
        <w:rPr>
          <w:rFonts w:hint="eastAsia"/>
        </w:rPr>
        <w:t>.</w:t>
      </w:r>
      <w:r>
        <w:rPr>
          <w:rFonts w:hint="eastAsia" w:ascii="Times New Roman"/>
        </w:rPr>
        <w:t>78</w:t>
      </w:r>
      <w:r>
        <w:rPr>
          <w:rFonts w:hint="eastAsia"/>
        </w:rPr>
        <w:t>万元，其中：一般债务余额</w:t>
      </w:r>
      <w:r>
        <w:rPr>
          <w:rFonts w:hint="eastAsia" w:ascii="Times New Roman"/>
        </w:rPr>
        <w:t>617463</w:t>
      </w:r>
      <w:r>
        <w:rPr>
          <w:rFonts w:hint="eastAsia"/>
        </w:rPr>
        <w:t>.</w:t>
      </w:r>
      <w:r>
        <w:rPr>
          <w:rFonts w:hint="eastAsia" w:ascii="Times New Roman"/>
        </w:rPr>
        <w:t>78</w:t>
      </w:r>
      <w:r>
        <w:rPr>
          <w:rFonts w:hint="eastAsia"/>
        </w:rPr>
        <w:t>万元，专项债务余额</w:t>
      </w:r>
      <w:r>
        <w:rPr>
          <w:rFonts w:hint="eastAsia" w:ascii="Times New Roman"/>
        </w:rPr>
        <w:t>481814</w:t>
      </w:r>
      <w:r>
        <w:rPr>
          <w:rFonts w:hint="eastAsia"/>
        </w:rPr>
        <w:t>万元。法定债务余额控制在限额之内。</w:t>
      </w:r>
    </w:p>
    <w:p>
      <w:pPr>
        <w:spacing w:line="592" w:lineRule="exact"/>
        <w:textAlignment w:val="center"/>
        <w:rPr>
          <w:rFonts w:ascii="方正楷体简体" w:eastAsia="方正楷体简体"/>
        </w:rPr>
      </w:pPr>
      <w:r>
        <w:rPr>
          <w:rFonts w:hint="eastAsia"/>
        </w:rPr>
        <w:t xml:space="preserve">    </w:t>
      </w:r>
      <w:r>
        <w:rPr>
          <w:rFonts w:hint="eastAsia" w:ascii="方正楷体简体" w:eastAsia="方正楷体简体"/>
        </w:rPr>
        <w:t>（六）重点财政政策和工作落实情况。</w:t>
      </w:r>
    </w:p>
    <w:p>
      <w:pPr>
        <w:spacing w:line="592" w:lineRule="exact"/>
        <w:textAlignment w:val="center"/>
      </w:pPr>
      <w:r>
        <w:rPr>
          <w:rFonts w:hint="eastAsia"/>
        </w:rPr>
        <w:t xml:space="preserve">    </w:t>
      </w:r>
      <w:r>
        <w:rPr>
          <w:rFonts w:hint="eastAsia" w:ascii="Times New Roman"/>
        </w:rPr>
        <w:t>1</w:t>
      </w:r>
      <w:r>
        <w:rPr>
          <w:rFonts w:hint="eastAsia"/>
        </w:rPr>
        <w:t>.</w:t>
      </w:r>
      <w:r>
        <w:rPr>
          <w:rFonts w:hint="eastAsia"/>
          <w:b/>
        </w:rPr>
        <w:t>主动服务经济恢复发展。一是</w:t>
      </w:r>
      <w:r>
        <w:rPr>
          <w:rFonts w:hint="eastAsia"/>
        </w:rPr>
        <w:t>全面实现收入逆势回升。紧盯财政主责主业，围绕全年收入目标，强化组织调度，推动地方财政收入恢复性增长，实现三年疫情以来的最大增幅。</w:t>
      </w:r>
      <w:r>
        <w:rPr>
          <w:rFonts w:hint="eastAsia"/>
          <w:b/>
        </w:rPr>
        <w:t>二是</w:t>
      </w:r>
      <w:r>
        <w:rPr>
          <w:rFonts w:hint="eastAsia"/>
        </w:rPr>
        <w:t>着力扩大有效投资。累计落实基建投资</w:t>
      </w:r>
      <w:r>
        <w:rPr>
          <w:rFonts w:hint="eastAsia" w:ascii="Times New Roman"/>
        </w:rPr>
        <w:t>192189</w:t>
      </w:r>
      <w:r>
        <w:rPr>
          <w:rFonts w:hint="eastAsia"/>
        </w:rPr>
        <w:t>.</w:t>
      </w:r>
      <w:r>
        <w:rPr>
          <w:rFonts w:hint="eastAsia" w:ascii="Times New Roman"/>
        </w:rPr>
        <w:t>75</w:t>
      </w:r>
      <w:r>
        <w:rPr>
          <w:rFonts w:hint="eastAsia"/>
        </w:rPr>
        <w:t>万元，支持城镇基础设施、教育、文化、交通、农林水等领域重点项目建设，推动项目建设全面提速。新增发行政府债券</w:t>
      </w:r>
      <w:r>
        <w:rPr>
          <w:rFonts w:hint="eastAsia" w:ascii="Times New Roman"/>
        </w:rPr>
        <w:t>141300</w:t>
      </w:r>
      <w:r>
        <w:rPr>
          <w:rFonts w:hint="eastAsia"/>
        </w:rPr>
        <w:t>万元，其中：一般债券</w:t>
      </w:r>
      <w:r>
        <w:rPr>
          <w:rFonts w:hint="eastAsia" w:ascii="Times New Roman"/>
        </w:rPr>
        <w:t>64000</w:t>
      </w:r>
      <w:r>
        <w:rPr>
          <w:rFonts w:hint="eastAsia"/>
        </w:rPr>
        <w:t>万元，专项债券</w:t>
      </w:r>
      <w:r>
        <w:rPr>
          <w:rFonts w:hint="eastAsia" w:ascii="Times New Roman"/>
        </w:rPr>
        <w:t>77300</w:t>
      </w:r>
      <w:r>
        <w:rPr>
          <w:rFonts w:hint="eastAsia"/>
        </w:rPr>
        <w:t>万元，靠前发力支持</w:t>
      </w:r>
      <w:r>
        <w:rPr>
          <w:rFonts w:hint="eastAsia" w:ascii="Times New Roman"/>
        </w:rPr>
        <w:t>112</w:t>
      </w:r>
      <w:r>
        <w:rPr>
          <w:rFonts w:hint="eastAsia"/>
        </w:rPr>
        <w:t>个补短板、扩投资项目落地实施。</w:t>
      </w:r>
      <w:r>
        <w:rPr>
          <w:rFonts w:hint="eastAsia"/>
          <w:b/>
        </w:rPr>
        <w:t>三是</w:t>
      </w:r>
      <w:r>
        <w:rPr>
          <w:rFonts w:hint="eastAsia"/>
        </w:rPr>
        <w:t>不断优化营商环境。全面落实减税降费政策，全年新增减税降费超过</w:t>
      </w:r>
      <w:r>
        <w:rPr>
          <w:rFonts w:ascii="Times New Roman"/>
        </w:rPr>
        <w:t>26778</w:t>
      </w:r>
      <w:r>
        <w:rPr>
          <w:rFonts w:hint="eastAsia"/>
        </w:rPr>
        <w:t>万元，惠及各类企业</w:t>
      </w:r>
      <w:r>
        <w:rPr>
          <w:rFonts w:ascii="Times New Roman"/>
        </w:rPr>
        <w:t>20118</w:t>
      </w:r>
      <w:r>
        <w:rPr>
          <w:rFonts w:hint="eastAsia"/>
        </w:rPr>
        <w:t>户，以实实在在的“真金白银”助力市场主体提振信心。加大政府采购支持中小企业力度，全市授予中小微企业合同份额</w:t>
      </w:r>
      <w:r>
        <w:rPr>
          <w:rFonts w:ascii="Times New Roman"/>
        </w:rPr>
        <w:t>46210</w:t>
      </w:r>
      <w:r>
        <w:t>.</w:t>
      </w:r>
      <w:r>
        <w:rPr>
          <w:rFonts w:ascii="Times New Roman"/>
        </w:rPr>
        <w:t>4</w:t>
      </w:r>
      <w:r>
        <w:rPr>
          <w:rFonts w:hint="eastAsia"/>
        </w:rPr>
        <w:t>万元，占政府采购金额的</w:t>
      </w:r>
      <w:r>
        <w:rPr>
          <w:rFonts w:ascii="Times New Roman"/>
        </w:rPr>
        <w:t>69</w:t>
      </w:r>
      <w:r>
        <w:t>.</w:t>
      </w:r>
      <w:r>
        <w:rPr>
          <w:rFonts w:ascii="Times New Roman"/>
        </w:rPr>
        <w:t>83</w:t>
      </w:r>
      <w:r>
        <w:rPr>
          <w:rFonts w:hint="eastAsia"/>
        </w:rPr>
        <w:t>%。</w:t>
      </w:r>
      <w:r>
        <w:rPr>
          <w:rFonts w:hint="eastAsia"/>
          <w:b/>
        </w:rPr>
        <w:t>四是</w:t>
      </w:r>
      <w:r>
        <w:rPr>
          <w:rFonts w:hint="eastAsia"/>
        </w:rPr>
        <w:t>促进消费持续回暖。统筹投入资金</w:t>
      </w:r>
      <w:r>
        <w:rPr>
          <w:rFonts w:hint="eastAsia" w:ascii="Times New Roman"/>
        </w:rPr>
        <w:t>800</w:t>
      </w:r>
      <w:r>
        <w:rPr>
          <w:rFonts w:hint="eastAsia"/>
        </w:rPr>
        <w:t>万元，支持商务领域全面实施消费补贴政策，拉动社会消费</w:t>
      </w:r>
      <w:r>
        <w:rPr>
          <w:rFonts w:ascii="Times New Roman"/>
        </w:rPr>
        <w:t>5028</w:t>
      </w:r>
      <w:r>
        <w:t>.</w:t>
      </w:r>
      <w:r>
        <w:rPr>
          <w:rFonts w:ascii="Times New Roman"/>
        </w:rPr>
        <w:t>13</w:t>
      </w:r>
      <w:r>
        <w:rPr>
          <w:rFonts w:hint="eastAsia"/>
        </w:rPr>
        <w:t>万元。安排资金</w:t>
      </w:r>
      <w:r>
        <w:rPr>
          <w:rFonts w:ascii="Times New Roman"/>
        </w:rPr>
        <w:t>61</w:t>
      </w:r>
      <w:r>
        <w:t>.</w:t>
      </w:r>
      <w:r>
        <w:rPr>
          <w:rFonts w:ascii="Times New Roman"/>
        </w:rPr>
        <w:t>9</w:t>
      </w:r>
      <w:r>
        <w:rPr>
          <w:rFonts w:hint="eastAsia"/>
        </w:rPr>
        <w:t>万元，有效推动“夜间”经济和“地摊”经济起步发展。</w:t>
      </w:r>
      <w:r>
        <w:rPr>
          <w:rFonts w:hint="eastAsia"/>
          <w:b/>
        </w:rPr>
        <w:t>五是</w:t>
      </w:r>
      <w:r>
        <w:rPr>
          <w:rFonts w:hint="eastAsia"/>
          <w:bCs/>
        </w:rPr>
        <w:t>积极</w:t>
      </w:r>
      <w:r>
        <w:rPr>
          <w:rFonts w:hint="eastAsia"/>
        </w:rPr>
        <w:t>推动财力下沉。全年累计下达</w:t>
      </w:r>
      <w:r>
        <w:rPr>
          <w:rFonts w:hint="eastAsia" w:ascii="Times New Roman"/>
        </w:rPr>
        <w:t>11</w:t>
      </w:r>
      <w:r>
        <w:rPr>
          <w:rFonts w:hint="eastAsia"/>
        </w:rPr>
        <w:t>县（区）各类转移支付资金</w:t>
      </w:r>
      <w:r>
        <w:rPr>
          <w:rFonts w:ascii="Times New Roman"/>
        </w:rPr>
        <w:t>1946642</w:t>
      </w:r>
      <w:r>
        <w:t>.</w:t>
      </w:r>
      <w:r>
        <w:rPr>
          <w:rFonts w:ascii="Times New Roman"/>
        </w:rPr>
        <w:t>25</w:t>
      </w:r>
      <w:r>
        <w:rPr>
          <w:rFonts w:hint="eastAsia"/>
        </w:rPr>
        <w:t>万元，同时聚焦短板弱项，突出支持解决冬季供暖、抢险救灾、油气勘探等一批打基础、防风险、促发展的重点项目。</w:t>
      </w:r>
    </w:p>
    <w:p>
      <w:pPr>
        <w:spacing w:line="592" w:lineRule="exact"/>
        <w:textAlignment w:val="center"/>
      </w:pPr>
      <w:r>
        <w:rPr>
          <w:rFonts w:hint="eastAsia"/>
        </w:rPr>
        <w:t xml:space="preserve">    </w:t>
      </w:r>
      <w:r>
        <w:rPr>
          <w:rFonts w:hint="eastAsia" w:ascii="Times New Roman"/>
        </w:rPr>
        <w:t>2</w:t>
      </w:r>
      <w:r>
        <w:rPr>
          <w:rFonts w:hint="eastAsia"/>
        </w:rPr>
        <w:t>.</w:t>
      </w:r>
      <w:r>
        <w:rPr>
          <w:rFonts w:hint="eastAsia"/>
          <w:b/>
        </w:rPr>
        <w:t>全力保障重大战略任务。一是</w:t>
      </w:r>
      <w:r>
        <w:rPr>
          <w:rFonts w:hint="eastAsia"/>
        </w:rPr>
        <w:t>保障维护稳定支出。牢固树立稳定压倒一切的思想，统筹资金全力支持维稳和应急处突能力建设。安排资金</w:t>
      </w:r>
      <w:r>
        <w:rPr>
          <w:rFonts w:hint="eastAsia" w:ascii="Times New Roman"/>
        </w:rPr>
        <w:t>1504</w:t>
      </w:r>
      <w:r>
        <w:rPr>
          <w:rFonts w:hint="eastAsia"/>
        </w:rPr>
        <w:t>.</w:t>
      </w:r>
      <w:r>
        <w:rPr>
          <w:rFonts w:hint="eastAsia" w:ascii="Times New Roman"/>
        </w:rPr>
        <w:t>38</w:t>
      </w:r>
      <w:r>
        <w:rPr>
          <w:rFonts w:hint="eastAsia"/>
        </w:rPr>
        <w:t>万元，持续推进民族团结进步创建、“双共奋进队”组建及“乡村振兴 那曲奋进”活动深化拓展。</w:t>
      </w:r>
      <w:r>
        <w:rPr>
          <w:rFonts w:hint="eastAsia"/>
          <w:b/>
        </w:rPr>
        <w:t>二是</w:t>
      </w:r>
      <w:r>
        <w:rPr>
          <w:rFonts w:hint="eastAsia"/>
        </w:rPr>
        <w:t>支持特色产业发展。统筹资金</w:t>
      </w:r>
      <w:r>
        <w:rPr>
          <w:rFonts w:ascii="Times New Roman"/>
        </w:rPr>
        <w:t>1110</w:t>
      </w:r>
      <w:r>
        <w:rPr>
          <w:rFonts w:hint="eastAsia"/>
        </w:rPr>
        <w:t>万元，重点支持“五大项目”（</w:t>
      </w:r>
      <w:r>
        <w:rPr>
          <w:bCs/>
        </w:rPr>
        <w:t>清洁能源基地</w:t>
      </w:r>
      <w:r>
        <w:rPr>
          <w:rFonts w:hint="eastAsia"/>
          <w:bCs/>
        </w:rPr>
        <w:t>、</w:t>
      </w:r>
      <w:r>
        <w:rPr>
          <w:bCs/>
        </w:rPr>
        <w:t>高原物种保护库</w:t>
      </w:r>
      <w:r>
        <w:rPr>
          <w:rFonts w:hint="eastAsia"/>
          <w:bCs/>
        </w:rPr>
        <w:t>、高原特色文化继承创新区、国家战略和应急物资储备库建设及快速物流基地、生态智慧精品城市</w:t>
      </w:r>
      <w:r>
        <w:rPr>
          <w:rFonts w:hint="eastAsia"/>
        </w:rPr>
        <w:t>）建设，为全市高质量发展蓄力赋能。强化科技创新资金保障，安排科研项目资金</w:t>
      </w:r>
      <w:r>
        <w:rPr>
          <w:rFonts w:hint="eastAsia" w:ascii="Times New Roman"/>
        </w:rPr>
        <w:t>3666</w:t>
      </w:r>
      <w:r>
        <w:rPr>
          <w:rFonts w:hint="eastAsia"/>
        </w:rPr>
        <w:t>.</w:t>
      </w:r>
      <w:r>
        <w:rPr>
          <w:rFonts w:hint="eastAsia" w:ascii="Times New Roman"/>
        </w:rPr>
        <w:t>07</w:t>
      </w:r>
      <w:r>
        <w:rPr>
          <w:rFonts w:hint="eastAsia"/>
        </w:rPr>
        <w:t>万元，推进实施科研项目</w:t>
      </w:r>
      <w:r>
        <w:rPr>
          <w:rFonts w:hint="eastAsia" w:ascii="Times New Roman"/>
        </w:rPr>
        <w:t>21</w:t>
      </w:r>
      <w:r>
        <w:rPr>
          <w:rFonts w:hint="eastAsia"/>
        </w:rPr>
        <w:t>个，全力支持支柱产业、战略性新兴产业等重点领域开展基础研发。落实资金</w:t>
      </w:r>
      <w:r>
        <w:rPr>
          <w:rFonts w:ascii="Times New Roman"/>
        </w:rPr>
        <w:t>4399</w:t>
      </w:r>
      <w:r>
        <w:t>.</w:t>
      </w:r>
      <w:r>
        <w:rPr>
          <w:rFonts w:ascii="Times New Roman"/>
        </w:rPr>
        <w:t>99</w:t>
      </w:r>
      <w:r>
        <w:rPr>
          <w:rFonts w:hint="eastAsia"/>
        </w:rPr>
        <w:t>万元，研究制定牲畜反季节出栏和奶业振兴补贴政策，助推畜牧业产能逆势增长。</w:t>
      </w:r>
      <w:r>
        <w:rPr>
          <w:rFonts w:hint="eastAsia"/>
          <w:b/>
        </w:rPr>
        <w:t>三是</w:t>
      </w:r>
      <w:r>
        <w:rPr>
          <w:rFonts w:hint="eastAsia"/>
        </w:rPr>
        <w:t>推动生态文明建设。累计落实生态环保资金</w:t>
      </w:r>
      <w:r>
        <w:rPr>
          <w:rFonts w:ascii="Times New Roman"/>
        </w:rPr>
        <w:t>131216</w:t>
      </w:r>
      <w:r>
        <w:t>.</w:t>
      </w:r>
      <w:r>
        <w:rPr>
          <w:rFonts w:ascii="Times New Roman"/>
        </w:rPr>
        <w:t>65</w:t>
      </w:r>
      <w:r>
        <w:rPr>
          <w:rFonts w:hint="eastAsia"/>
        </w:rPr>
        <w:t>万元，支持推进农村环境整治、天然草原保护、重点区域生态保护和修复等重点项目实施。落实资金</w:t>
      </w:r>
      <w:r>
        <w:rPr>
          <w:rFonts w:ascii="Times New Roman"/>
        </w:rPr>
        <w:t>130786</w:t>
      </w:r>
      <w:r>
        <w:rPr>
          <w:rFonts w:hint="eastAsia"/>
        </w:rPr>
        <w:t>万元，有力推动草原生态保护奖励补助、重点湿地保护补偿政策落实落地。安排资金</w:t>
      </w:r>
      <w:r>
        <w:rPr>
          <w:rFonts w:ascii="Times New Roman"/>
        </w:rPr>
        <w:t>386</w:t>
      </w:r>
      <w:r>
        <w:t>.</w:t>
      </w:r>
      <w:r>
        <w:rPr>
          <w:rFonts w:ascii="Times New Roman"/>
        </w:rPr>
        <w:t>5</w:t>
      </w:r>
      <w:r>
        <w:rPr>
          <w:rFonts w:hint="eastAsia"/>
        </w:rPr>
        <w:t>万元，取缔和改造燃煤锅炉</w:t>
      </w:r>
      <w:r>
        <w:rPr>
          <w:rFonts w:ascii="Times New Roman"/>
        </w:rPr>
        <w:t>214</w:t>
      </w:r>
      <w:r>
        <w:rPr>
          <w:rFonts w:hint="eastAsia"/>
        </w:rPr>
        <w:t>座，支持做好大气污染防治。</w:t>
      </w:r>
      <w:r>
        <w:rPr>
          <w:rFonts w:hint="eastAsia"/>
          <w:b/>
        </w:rPr>
        <w:t>四是</w:t>
      </w:r>
      <w:r>
        <w:rPr>
          <w:rFonts w:hint="eastAsia"/>
        </w:rPr>
        <w:t>完善财政支农体系。规范推进涉农资金整合，全年整合涉农资金</w:t>
      </w:r>
      <w:r>
        <w:rPr>
          <w:rFonts w:hint="eastAsia" w:ascii="Times New Roman"/>
        </w:rPr>
        <w:t>184037</w:t>
      </w:r>
      <w:r>
        <w:rPr>
          <w:rFonts w:hint="eastAsia"/>
        </w:rPr>
        <w:t>.</w:t>
      </w:r>
      <w:r>
        <w:rPr>
          <w:rFonts w:hint="eastAsia" w:ascii="Times New Roman"/>
        </w:rPr>
        <w:t>13</w:t>
      </w:r>
      <w:r>
        <w:rPr>
          <w:rFonts w:hint="eastAsia"/>
        </w:rPr>
        <w:t>万元，推进实施项目</w:t>
      </w:r>
      <w:r>
        <w:rPr>
          <w:rFonts w:hint="eastAsia" w:ascii="Times New Roman"/>
        </w:rPr>
        <w:t>251</w:t>
      </w:r>
      <w:r>
        <w:rPr>
          <w:rFonts w:hint="eastAsia"/>
        </w:rPr>
        <w:t>个。安排资金</w:t>
      </w:r>
      <w:r>
        <w:rPr>
          <w:rFonts w:hint="eastAsia" w:ascii="Times New Roman"/>
        </w:rPr>
        <w:t>1728</w:t>
      </w:r>
      <w:r>
        <w:rPr>
          <w:rFonts w:hint="eastAsia"/>
        </w:rPr>
        <w:t>万元，试点推进到户高寒棚圈、无畜户借畜养畜项目实施，带动群众就业增收。安排资金</w:t>
      </w:r>
      <w:r>
        <w:rPr>
          <w:rFonts w:hint="eastAsia" w:ascii="Times New Roman"/>
        </w:rPr>
        <w:t>2450</w:t>
      </w:r>
      <w:r>
        <w:rPr>
          <w:rFonts w:hint="eastAsia"/>
        </w:rPr>
        <w:t>万元，支持</w:t>
      </w:r>
      <w:r>
        <w:rPr>
          <w:rFonts w:hint="eastAsia" w:ascii="Times New Roman"/>
        </w:rPr>
        <w:t>35</w:t>
      </w:r>
      <w:r>
        <w:rPr>
          <w:rFonts w:hint="eastAsia"/>
        </w:rPr>
        <w:t>个村集体经济加快发展。落实资金</w:t>
      </w:r>
      <w:r>
        <w:rPr>
          <w:rFonts w:hint="eastAsia" w:ascii="Times New Roman"/>
        </w:rPr>
        <w:t>1187</w:t>
      </w:r>
      <w:r>
        <w:rPr>
          <w:rFonts w:hint="eastAsia"/>
        </w:rPr>
        <w:t>.</w:t>
      </w:r>
      <w:r>
        <w:rPr>
          <w:rFonts w:hint="eastAsia" w:ascii="Times New Roman"/>
        </w:rPr>
        <w:t>7</w:t>
      </w:r>
      <w:r>
        <w:rPr>
          <w:rFonts w:hint="eastAsia"/>
        </w:rPr>
        <w:t>万元，加快推进高标准农田建设和耕地地力保护。</w:t>
      </w:r>
    </w:p>
    <w:p>
      <w:pPr>
        <w:spacing w:line="592" w:lineRule="exact"/>
        <w:textAlignment w:val="center"/>
      </w:pPr>
      <w:r>
        <w:rPr>
          <w:rFonts w:hint="eastAsia"/>
        </w:rPr>
        <w:t xml:space="preserve">    </w:t>
      </w:r>
      <w:r>
        <w:rPr>
          <w:rFonts w:hint="eastAsia" w:ascii="Times New Roman"/>
        </w:rPr>
        <w:t>3</w:t>
      </w:r>
      <w:r>
        <w:rPr>
          <w:rFonts w:hint="eastAsia"/>
        </w:rPr>
        <w:t>.</w:t>
      </w:r>
      <w:r>
        <w:rPr>
          <w:rFonts w:hint="eastAsia"/>
          <w:b/>
        </w:rPr>
        <w:t>持续推动民生福祉改善。</w:t>
      </w:r>
      <w:r>
        <w:rPr>
          <w:rFonts w:hint="eastAsia"/>
        </w:rPr>
        <w:t>一是稳定和扩大就业。统筹就业补助资金</w:t>
      </w:r>
      <w:r>
        <w:rPr>
          <w:rFonts w:hint="eastAsia" w:ascii="Times New Roman"/>
        </w:rPr>
        <w:t>11423</w:t>
      </w:r>
      <w:r>
        <w:rPr>
          <w:rFonts w:hint="eastAsia"/>
        </w:rPr>
        <w:t>.</w:t>
      </w:r>
      <w:r>
        <w:rPr>
          <w:rFonts w:hint="eastAsia" w:ascii="Times New Roman"/>
        </w:rPr>
        <w:t>4</w:t>
      </w:r>
      <w:r>
        <w:rPr>
          <w:rFonts w:hint="eastAsia"/>
        </w:rPr>
        <w:t>万元，有力促进高校毕业生等重点群体稳定就业。安排资金</w:t>
      </w:r>
      <w:r>
        <w:rPr>
          <w:rFonts w:hint="eastAsia" w:ascii="Times New Roman"/>
        </w:rPr>
        <w:t>175</w:t>
      </w:r>
      <w:r>
        <w:rPr>
          <w:rFonts w:hint="eastAsia"/>
        </w:rPr>
        <w:t>.</w:t>
      </w:r>
      <w:r>
        <w:rPr>
          <w:rFonts w:hint="eastAsia" w:ascii="Times New Roman"/>
        </w:rPr>
        <w:t>23</w:t>
      </w:r>
      <w:r>
        <w:rPr>
          <w:rFonts w:hint="eastAsia"/>
        </w:rPr>
        <w:t>万元，举办未就业大学生素质培训</w:t>
      </w:r>
      <w:r>
        <w:rPr>
          <w:rFonts w:hint="eastAsia" w:ascii="Times New Roman"/>
        </w:rPr>
        <w:t>3</w:t>
      </w:r>
      <w:r>
        <w:rPr>
          <w:rFonts w:hint="eastAsia"/>
        </w:rPr>
        <w:t>期，累计培训</w:t>
      </w:r>
      <w:r>
        <w:rPr>
          <w:rFonts w:hint="eastAsia" w:ascii="Times New Roman"/>
        </w:rPr>
        <w:t>292</w:t>
      </w:r>
      <w:r>
        <w:rPr>
          <w:rFonts w:hint="eastAsia"/>
        </w:rPr>
        <w:t>人次。二是坚持教育优先发展。统筹教育事业发展资金</w:t>
      </w:r>
      <w:r>
        <w:rPr>
          <w:rFonts w:hint="eastAsia" w:ascii="Times New Roman"/>
        </w:rPr>
        <w:t>468182</w:t>
      </w:r>
      <w:r>
        <w:rPr>
          <w:rFonts w:hint="eastAsia"/>
        </w:rPr>
        <w:t>万元，全面落实教育支出“两个只增不减”要求，支持各层级办学条件改善。市本级安排教育资金</w:t>
      </w:r>
      <w:r>
        <w:rPr>
          <w:rFonts w:hint="eastAsia" w:ascii="Times New Roman"/>
        </w:rPr>
        <w:t>17051</w:t>
      </w:r>
      <w:r>
        <w:rPr>
          <w:rFonts w:hint="eastAsia"/>
        </w:rPr>
        <w:t>.</w:t>
      </w:r>
      <w:r>
        <w:rPr>
          <w:rFonts w:hint="eastAsia" w:ascii="Times New Roman"/>
        </w:rPr>
        <w:t>54</w:t>
      </w:r>
      <w:r>
        <w:rPr>
          <w:rFonts w:hint="eastAsia"/>
        </w:rPr>
        <w:t>万元，有力支持教育均衡发展。落实资金</w:t>
      </w:r>
      <w:r>
        <w:rPr>
          <w:rFonts w:hint="eastAsia" w:ascii="Times New Roman"/>
        </w:rPr>
        <w:t>568</w:t>
      </w:r>
      <w:r>
        <w:rPr>
          <w:rFonts w:hint="eastAsia"/>
        </w:rPr>
        <w:t>.</w:t>
      </w:r>
      <w:r>
        <w:rPr>
          <w:rFonts w:hint="eastAsia" w:ascii="Times New Roman"/>
        </w:rPr>
        <w:t>12</w:t>
      </w:r>
      <w:r>
        <w:rPr>
          <w:rFonts w:hint="eastAsia"/>
        </w:rPr>
        <w:t>万元，推动原建档立卡户（农村低保）大学生“三免一补”政策落实。三是支持健康那曲建设。落实资金</w:t>
      </w:r>
      <w:r>
        <w:rPr>
          <w:rFonts w:hint="eastAsia" w:ascii="Times New Roman"/>
        </w:rPr>
        <w:t>4993</w:t>
      </w:r>
      <w:r>
        <w:rPr>
          <w:rFonts w:hint="eastAsia"/>
        </w:rPr>
        <w:t>.</w:t>
      </w:r>
      <w:r>
        <w:rPr>
          <w:rFonts w:hint="eastAsia" w:ascii="Times New Roman"/>
        </w:rPr>
        <w:t>68</w:t>
      </w:r>
      <w:r>
        <w:rPr>
          <w:rFonts w:hint="eastAsia"/>
        </w:rPr>
        <w:t>万元，为全市城乡居民免费提供</w:t>
      </w:r>
      <w:r>
        <w:rPr>
          <w:rFonts w:hint="eastAsia" w:ascii="Times New Roman"/>
        </w:rPr>
        <w:t>28</w:t>
      </w:r>
      <w:r>
        <w:rPr>
          <w:rFonts w:hint="eastAsia"/>
        </w:rPr>
        <w:t>项基本公共卫生服务，促进基本公共卫生服务均等化。投入资金</w:t>
      </w:r>
      <w:r>
        <w:rPr>
          <w:rFonts w:hint="eastAsia" w:ascii="Times New Roman"/>
        </w:rPr>
        <w:t>900</w:t>
      </w:r>
      <w:r>
        <w:rPr>
          <w:rFonts w:hint="eastAsia"/>
        </w:rPr>
        <w:t>万元，加快推进市藏医院创建“三级甲等”民族医院。安排资金</w:t>
      </w:r>
      <w:r>
        <w:rPr>
          <w:rFonts w:hint="eastAsia" w:ascii="Times New Roman"/>
        </w:rPr>
        <w:t>10757</w:t>
      </w:r>
      <w:r>
        <w:rPr>
          <w:rFonts w:hint="eastAsia"/>
        </w:rPr>
        <w:t>.</w:t>
      </w:r>
      <w:r>
        <w:rPr>
          <w:rFonts w:hint="eastAsia" w:ascii="Times New Roman"/>
        </w:rPr>
        <w:t>78</w:t>
      </w:r>
      <w:r>
        <w:rPr>
          <w:rFonts w:hint="eastAsia"/>
        </w:rPr>
        <w:t>万元，不断完善医疗卫生基础设施建设，支持开展爱国卫生运动和卫生城市创建。四是提高社会保障水平。统筹资金</w:t>
      </w:r>
      <w:r>
        <w:rPr>
          <w:rFonts w:hint="eastAsia" w:ascii="Times New Roman"/>
        </w:rPr>
        <w:t>33575</w:t>
      </w:r>
      <w:r>
        <w:rPr>
          <w:rFonts w:hint="eastAsia"/>
        </w:rPr>
        <w:t>.</w:t>
      </w:r>
      <w:r>
        <w:rPr>
          <w:rFonts w:hint="eastAsia" w:ascii="Times New Roman"/>
        </w:rPr>
        <w:t>26</w:t>
      </w:r>
      <w:r>
        <w:rPr>
          <w:rFonts w:hint="eastAsia"/>
        </w:rPr>
        <w:t>万元，确保各类社会保障提标政策有效落实。其中：城乡居民基础养老金月人均提高</w:t>
      </w:r>
      <w:r>
        <w:rPr>
          <w:rFonts w:hint="eastAsia" w:ascii="Times New Roman"/>
        </w:rPr>
        <w:t>15</w:t>
      </w:r>
      <w:r>
        <w:rPr>
          <w:rFonts w:hint="eastAsia"/>
        </w:rPr>
        <w:t>元，达到</w:t>
      </w:r>
      <w:r>
        <w:rPr>
          <w:rFonts w:hint="eastAsia" w:ascii="Times New Roman"/>
        </w:rPr>
        <w:t>235</w:t>
      </w:r>
      <w:r>
        <w:rPr>
          <w:rFonts w:hint="eastAsia"/>
        </w:rPr>
        <w:t>元；城乡居民医保政府补贴年人均提高</w:t>
      </w:r>
      <w:r>
        <w:rPr>
          <w:rFonts w:hint="eastAsia" w:ascii="Times New Roman"/>
        </w:rPr>
        <w:t>30</w:t>
      </w:r>
      <w:r>
        <w:rPr>
          <w:rFonts w:hint="eastAsia"/>
        </w:rPr>
        <w:t>元，达到</w:t>
      </w:r>
      <w:r>
        <w:rPr>
          <w:rFonts w:hint="eastAsia" w:ascii="Times New Roman"/>
        </w:rPr>
        <w:t>675</w:t>
      </w:r>
      <w:r>
        <w:rPr>
          <w:rFonts w:hint="eastAsia"/>
        </w:rPr>
        <w:t>元；城镇低保月人均提高</w:t>
      </w:r>
      <w:r>
        <w:rPr>
          <w:rFonts w:hint="eastAsia" w:ascii="Times New Roman"/>
        </w:rPr>
        <w:t>20</w:t>
      </w:r>
      <w:r>
        <w:rPr>
          <w:rFonts w:hint="eastAsia"/>
        </w:rPr>
        <w:t>元，达到</w:t>
      </w:r>
      <w:r>
        <w:rPr>
          <w:rFonts w:hint="eastAsia" w:ascii="Times New Roman"/>
        </w:rPr>
        <w:t>957</w:t>
      </w:r>
      <w:r>
        <w:rPr>
          <w:rFonts w:hint="eastAsia"/>
        </w:rPr>
        <w:t>元；农村低保年人均提高</w:t>
      </w:r>
      <w:r>
        <w:rPr>
          <w:rFonts w:hint="eastAsia" w:ascii="Times New Roman"/>
        </w:rPr>
        <w:t>180</w:t>
      </w:r>
      <w:r>
        <w:rPr>
          <w:rFonts w:hint="eastAsia"/>
        </w:rPr>
        <w:t>元，达到</w:t>
      </w:r>
      <w:r>
        <w:rPr>
          <w:rFonts w:hint="eastAsia" w:ascii="Times New Roman"/>
        </w:rPr>
        <w:t>5340</w:t>
      </w:r>
      <w:r>
        <w:rPr>
          <w:rFonts w:hint="eastAsia"/>
        </w:rPr>
        <w:t>元。落实低收入家庭住房租赁补贴政策。五是推动公共文化建设。统筹资金</w:t>
      </w:r>
      <w:r>
        <w:rPr>
          <w:rFonts w:hint="eastAsia" w:ascii="Times New Roman"/>
        </w:rPr>
        <w:t>3348</w:t>
      </w:r>
      <w:r>
        <w:rPr>
          <w:rFonts w:hint="eastAsia"/>
        </w:rPr>
        <w:t>.</w:t>
      </w:r>
      <w:r>
        <w:rPr>
          <w:rFonts w:hint="eastAsia" w:ascii="Times New Roman"/>
        </w:rPr>
        <w:t>14</w:t>
      </w:r>
      <w:r>
        <w:rPr>
          <w:rFonts w:hint="eastAsia"/>
        </w:rPr>
        <w:t>万元，持续开展文化惠民工程，支持重大公共文化项目建设，加强重点文化遗产保护传承。六是办好各类民生实事。投入资金</w:t>
      </w:r>
      <w:r>
        <w:rPr>
          <w:rFonts w:hint="eastAsia" w:ascii="Times New Roman"/>
        </w:rPr>
        <w:t>168675</w:t>
      </w:r>
      <w:r>
        <w:rPr>
          <w:rFonts w:hint="eastAsia"/>
        </w:rPr>
        <w:t>.</w:t>
      </w:r>
      <w:r>
        <w:rPr>
          <w:rFonts w:hint="eastAsia" w:ascii="Times New Roman"/>
        </w:rPr>
        <w:t>25</w:t>
      </w:r>
      <w:r>
        <w:rPr>
          <w:rFonts w:hint="eastAsia"/>
        </w:rPr>
        <w:t>万元，确保自治区政府工作报告中涉及我市的</w:t>
      </w:r>
      <w:r>
        <w:rPr>
          <w:rFonts w:hint="eastAsia" w:ascii="Times New Roman"/>
        </w:rPr>
        <w:t>18</w:t>
      </w:r>
      <w:r>
        <w:rPr>
          <w:rFonts w:hint="eastAsia"/>
        </w:rPr>
        <w:t>项民生实事，以及市委、市政府确定的</w:t>
      </w:r>
      <w:r>
        <w:rPr>
          <w:rFonts w:hint="eastAsia" w:ascii="Times New Roman"/>
        </w:rPr>
        <w:t>9</w:t>
      </w:r>
      <w:r>
        <w:rPr>
          <w:rFonts w:hint="eastAsia"/>
        </w:rPr>
        <w:t>项民生实事全部兑现。</w:t>
      </w:r>
    </w:p>
    <w:p>
      <w:pPr>
        <w:spacing w:line="592" w:lineRule="exact"/>
        <w:textAlignment w:val="center"/>
      </w:pPr>
      <w:r>
        <w:rPr>
          <w:rFonts w:hint="eastAsia"/>
        </w:rPr>
        <w:t xml:space="preserve">    </w:t>
      </w:r>
      <w:r>
        <w:rPr>
          <w:rFonts w:hint="eastAsia" w:ascii="Times New Roman"/>
        </w:rPr>
        <w:t>4</w:t>
      </w:r>
      <w:r>
        <w:rPr>
          <w:rFonts w:hint="eastAsia"/>
        </w:rPr>
        <w:t>.</w:t>
      </w:r>
      <w:r>
        <w:rPr>
          <w:rFonts w:hint="eastAsia"/>
          <w:b/>
        </w:rPr>
        <w:t>防范化解财政运行风险。</w:t>
      </w:r>
      <w:r>
        <w:rPr>
          <w:rFonts w:hint="eastAsia"/>
        </w:rPr>
        <w:t>一是加强债务管理。严格落实“开前门，发行政府债券；堵后门，遏制隐性债务”的要求，规范地方政府举债融资方式，用足用好债券资金。严格执行政府举债负面清单，加大违规举债通报问责力度，坚决遏制新增政府隐性债务。把握现有政策积极稳妥化债要求，研究制定《那曲市地方政府债务（</w:t>
      </w:r>
      <w:r>
        <w:rPr>
          <w:rFonts w:hint="eastAsia" w:ascii="Times New Roman"/>
        </w:rPr>
        <w:t>2023</w:t>
      </w:r>
      <w:r>
        <w:rPr>
          <w:rFonts w:hint="eastAsia"/>
        </w:rPr>
        <w:t>-</w:t>
      </w:r>
      <w:r>
        <w:rPr>
          <w:rFonts w:hint="eastAsia" w:ascii="Times New Roman"/>
        </w:rPr>
        <w:t>2028</w:t>
      </w:r>
      <w:r>
        <w:rPr>
          <w:rFonts w:hint="eastAsia"/>
        </w:rPr>
        <w:t>年）化解方案》，有序化解存量债务。二是兜牢兜实“三保”底线。坚持“三保”支出优先顺序，全面落实“三保”预算编制事前审查机制，持续加大审查、核查和监督力度，确保基层“三保”不留缺口。加强库款管理，强化库款运行监测，保持合理库款规模保障基层“三保”支出需求。三是加强财政专户管理。制定印发《关于进一步加强和规范县区财政专户管理的指导意见》，对财政资金专户进行全面清理，撤销不符合政策规定专户</w:t>
      </w:r>
      <w:r>
        <w:rPr>
          <w:rFonts w:hint="eastAsia" w:ascii="Times New Roman"/>
        </w:rPr>
        <w:t>14</w:t>
      </w:r>
      <w:r>
        <w:rPr>
          <w:rFonts w:hint="eastAsia"/>
        </w:rPr>
        <w:t>个。严格执行国库集中支付制度，严禁违规将国库资金转入实有资金账户虚列支出。</w:t>
      </w:r>
    </w:p>
    <w:p>
      <w:pPr>
        <w:spacing w:line="592" w:lineRule="exact"/>
        <w:textAlignment w:val="center"/>
      </w:pPr>
      <w:r>
        <w:rPr>
          <w:rFonts w:hint="eastAsia"/>
        </w:rPr>
        <w:t xml:space="preserve">   </w:t>
      </w:r>
      <w:r>
        <w:rPr>
          <w:rFonts w:hint="eastAsia" w:ascii="Times New Roman"/>
        </w:rPr>
        <w:t>5</w:t>
      </w:r>
      <w:r>
        <w:rPr>
          <w:rFonts w:hint="eastAsia"/>
        </w:rPr>
        <w:t>.</w:t>
      </w:r>
      <w:r>
        <w:rPr>
          <w:rFonts w:hint="eastAsia"/>
          <w:b/>
        </w:rPr>
        <w:t>稳步推进财政各项改革。</w:t>
      </w:r>
      <w:r>
        <w:rPr>
          <w:rFonts w:hint="eastAsia"/>
        </w:rPr>
        <w:t>一是深化零基预算改革。树立零基预算理念，改变以往“基数+增长”的预算编制方式，实现所有预算支出均以零为基点，全部预算支出以项目形式纳入预算项目库，实施全生命周期管理，未纳入项目库的一律不安排预算。持续压减非急需、非重点、非刚性支出，腾出更多财力空间保重点支出。二是拓展预算管理一体化改革成果。持续扩大业务模块覆盖率，全面完成政府采购、绩效评价、收支旬月报、预算执行监督、公务卡支付监控以及地方评价等模块上线，进一步完善总会计过账规则和单位会计核算科目设置。聚焦实操业务水平提升，先后组织</w:t>
      </w:r>
      <w:r>
        <w:rPr>
          <w:rFonts w:hint="eastAsia" w:ascii="Times New Roman"/>
        </w:rPr>
        <w:t>6</w:t>
      </w:r>
      <w:r>
        <w:rPr>
          <w:rFonts w:hint="eastAsia"/>
        </w:rPr>
        <w:t>轮财务会计培训，实现所有市直预算单位财务人员集中轮训一遍的既定目标。三是抓紧抓实预算绩效管理，将绩效管理要求贯穿预算管理全过程，及时修订完善那曲市预算绩效指标体系框架，有序推进重点项目支出和预算单位整体支出绩效评价。组织开展</w:t>
      </w:r>
      <w:r>
        <w:rPr>
          <w:rFonts w:hint="eastAsia" w:ascii="Times New Roman"/>
        </w:rPr>
        <w:t>93</w:t>
      </w:r>
      <w:r>
        <w:rPr>
          <w:rFonts w:hint="eastAsia"/>
        </w:rPr>
        <w:t>家预算单位绩效管理考核，强化结果运用，促进提升预算绩效管理意识。四是加强直达资金管理，建立直达资金支出进度月通报机制，加强直达资金线上监控和线下核查，有效推动直达资金快速直达基层。全年纳入直达资金系统监控资金规模达</w:t>
      </w:r>
      <w:r>
        <w:rPr>
          <w:rFonts w:hint="eastAsia" w:ascii="Times New Roman"/>
        </w:rPr>
        <w:t>340523</w:t>
      </w:r>
      <w:r>
        <w:rPr>
          <w:rFonts w:hint="eastAsia"/>
        </w:rPr>
        <w:t>.</w:t>
      </w:r>
      <w:r>
        <w:rPr>
          <w:rFonts w:hint="eastAsia" w:ascii="Times New Roman"/>
        </w:rPr>
        <w:t>55</w:t>
      </w:r>
      <w:r>
        <w:rPr>
          <w:rFonts w:hint="eastAsia"/>
        </w:rPr>
        <w:t>万元，累计支出</w:t>
      </w:r>
      <w:r>
        <w:rPr>
          <w:rFonts w:hint="eastAsia" w:ascii="Times New Roman"/>
        </w:rPr>
        <w:t>298495</w:t>
      </w:r>
      <w:r>
        <w:rPr>
          <w:rFonts w:hint="eastAsia"/>
        </w:rPr>
        <w:t>.</w:t>
      </w:r>
      <w:r>
        <w:rPr>
          <w:rFonts w:hint="eastAsia" w:ascii="Times New Roman"/>
        </w:rPr>
        <w:t>29</w:t>
      </w:r>
      <w:r>
        <w:rPr>
          <w:rFonts w:hint="eastAsia"/>
        </w:rPr>
        <w:t>万元，进度为</w:t>
      </w:r>
      <w:r>
        <w:rPr>
          <w:rFonts w:hint="eastAsia" w:ascii="Times New Roman"/>
        </w:rPr>
        <w:t>87</w:t>
      </w:r>
      <w:r>
        <w:rPr>
          <w:rFonts w:hint="eastAsia"/>
        </w:rPr>
        <w:t>.</w:t>
      </w:r>
      <w:r>
        <w:rPr>
          <w:rFonts w:hint="eastAsia" w:ascii="Times New Roman"/>
        </w:rPr>
        <w:t>7</w:t>
      </w:r>
      <w:r>
        <w:rPr>
          <w:rFonts w:hint="eastAsia"/>
        </w:rPr>
        <w:t>%。</w:t>
      </w:r>
    </w:p>
    <w:p>
      <w:pPr>
        <w:spacing w:line="592" w:lineRule="exact"/>
        <w:textAlignment w:val="center"/>
      </w:pPr>
      <w:r>
        <w:rPr>
          <w:rFonts w:hint="eastAsia"/>
        </w:rPr>
        <w:t xml:space="preserve">    </w:t>
      </w:r>
      <w:r>
        <w:rPr>
          <w:rFonts w:hint="eastAsia" w:ascii="Times New Roman"/>
        </w:rPr>
        <w:t>6</w:t>
      </w:r>
      <w:r>
        <w:rPr>
          <w:rFonts w:hint="eastAsia"/>
        </w:rPr>
        <w:t>.</w:t>
      </w:r>
      <w:r>
        <w:rPr>
          <w:rFonts w:hint="eastAsia"/>
          <w:b/>
        </w:rPr>
        <w:t>不断夯实财政管理基础。</w:t>
      </w:r>
      <w:r>
        <w:rPr>
          <w:rFonts w:hint="eastAsia"/>
        </w:rPr>
        <w:t>一是抓实财会监督、预算执行监督、重点民生资金、政府购买服务专项整治“四个专项行动”，按照自治区安排部署和既定目标，制定工作方案，专班推进工作落实，强化自查复查问题整改，切实把监督成效转化为推动财政规范化管理的强劲动力。二是加强调查研究，以开展学习贯彻习近平新时代中国特色社会主义思想主题教育为契机，坚持把调查研究贯穿始终，形成专题调研报告</w:t>
      </w:r>
      <w:r>
        <w:rPr>
          <w:rFonts w:hint="eastAsia" w:ascii="Times New Roman"/>
        </w:rPr>
        <w:t>3</w:t>
      </w:r>
      <w:r>
        <w:rPr>
          <w:rFonts w:hint="eastAsia"/>
        </w:rPr>
        <w:t xml:space="preserve"> 篇，着力解决制约那曲财政事业高质量发展的短板弱项。三是强化财务管理，举办“严肃财经纪律 强化财务管理”专题培训，重点围绕政策要求、短板弱项、对策建议同与会人员进行培训交流，重申纪律要求，规范财务管理。四是主动接受监督，依法依规落实预决算公开要求，积极推进财政预决算公开，切实提高预决算的透明度。自觉接受人大依法监督、政协民主监督和社会舆论监督，确保财政资金在阳光下运行。</w:t>
      </w:r>
    </w:p>
    <w:p>
      <w:pPr>
        <w:spacing w:line="592" w:lineRule="exact"/>
        <w:textAlignment w:val="center"/>
      </w:pPr>
      <w:r>
        <w:rPr>
          <w:rFonts w:hint="eastAsia"/>
        </w:rPr>
        <w:t xml:space="preserve">    各位代表，</w:t>
      </w:r>
      <w:r>
        <w:rPr>
          <w:rFonts w:hint="eastAsia" w:ascii="Times New Roman"/>
        </w:rPr>
        <w:t>2023</w:t>
      </w:r>
      <w:r>
        <w:rPr>
          <w:rFonts w:hint="eastAsia"/>
        </w:rPr>
        <w:t>年全市财政运行总体平稳，财税体制改革有序推进，根本在于习近平新时代中国特色社会主义思想和新时代党的治藏方略的科学指引，同时也离不开市委的坚强领导和自治区财政厅的大力支持，离不开各级人大、政协的全面监督和相关部门的积极配合，更离不开各级各部门的踏实工作和辛勤付出。在肯定成绩的同时，我们也清醒认识到当前财政运行仍存在一些不容忽视的问题：一是支出预算执行“老大难”问题仍未得到有效解决，钱等项目现象依然比较突出；二是过紧日子的习惯还未真正形成，“占盘子”现象还比较普遍；三是绩效管理观念还未完全树立，“重支出、轻绩效”现象不同程度存在。对此，我们将高度重视，认真研究推动解决。</w:t>
      </w:r>
    </w:p>
    <w:p>
      <w:pPr>
        <w:spacing w:line="592" w:lineRule="exact"/>
        <w:textAlignment w:val="center"/>
      </w:pPr>
      <w:r>
        <w:rPr>
          <w:rFonts w:hint="eastAsia"/>
        </w:rPr>
        <w:t xml:space="preserve">  </w:t>
      </w:r>
      <w:r>
        <w:rPr>
          <w:rFonts w:hint="eastAsia" w:ascii="方正黑体简体" w:eastAsia="方正黑体简体"/>
        </w:rPr>
        <w:t xml:space="preserve">  二、</w:t>
      </w:r>
      <w:r>
        <w:rPr>
          <w:rFonts w:hint="eastAsia" w:ascii="Times New Roman"/>
        </w:rPr>
        <w:t>2024</w:t>
      </w:r>
      <w:r>
        <w:rPr>
          <w:rFonts w:hint="eastAsia" w:ascii="方正黑体简体" w:eastAsia="方正黑体简体"/>
        </w:rPr>
        <w:t>年预算草案</w:t>
      </w:r>
    </w:p>
    <w:p>
      <w:pPr>
        <w:spacing w:line="592" w:lineRule="exact"/>
        <w:textAlignment w:val="center"/>
      </w:pPr>
      <w:r>
        <w:rPr>
          <w:rFonts w:hint="eastAsia"/>
        </w:rPr>
        <w:t xml:space="preserve">    </w:t>
      </w:r>
      <w:r>
        <w:rPr>
          <w:rFonts w:hint="eastAsia" w:ascii="Times New Roman"/>
        </w:rPr>
        <w:t>2024</w:t>
      </w:r>
      <w:r>
        <w:rPr>
          <w:rFonts w:hint="eastAsia"/>
        </w:rPr>
        <w:t>年是深入贯彻党的二十大精神的重要一年，也是实施“十四五”规划目标任务的关键之年，做好今年预算编制和财政改革工作意义重大。我们将按照区党委、政府及市委部署，在市人大的监督指导下，深入分析研判财政形势，按照积极财政政策要适度加力、提质增效的总体要求，用好财政政策空间，优化财政支出结构，科学合理安排预算，推动全市社会事业高质量发展。</w:t>
      </w:r>
    </w:p>
    <w:p>
      <w:pPr>
        <w:spacing w:line="592" w:lineRule="exact"/>
        <w:textAlignment w:val="center"/>
      </w:pPr>
      <w:r>
        <w:rPr>
          <w:rFonts w:hint="eastAsia"/>
        </w:rPr>
        <w:t xml:space="preserve">   </w:t>
      </w:r>
      <w:r>
        <w:rPr>
          <w:rFonts w:hint="eastAsia" w:ascii="方正楷体简体" w:eastAsia="方正楷体简体"/>
        </w:rPr>
        <w:t xml:space="preserve"> （一）财政收支形势分析。</w:t>
      </w:r>
      <w:r>
        <w:rPr>
          <w:rFonts w:hint="eastAsia"/>
        </w:rPr>
        <w:t>从财政面临的宏观经济形势看，发展不平衡不充分的问题仍然突出，经济发展内生动力不足，实体经济发展滞后，基础设施瓶颈制约还没有从根本上得到缓解，经济保持稳定增长还存在一定变量。从收入看，全市经济逐步回升向好，财政收入增长具备必要条件。但由于我市财源税基不够稳固，面临的不确定因素仍然较多，加之上年收入基数抬高，财政收入持续保持高位增长仍不太现实。从支出看，落实积极的财政政策，推动高质量发展，兜牢兜实“三保”底线，有效防范化解政府债务风险，对财政保障能力提出新的更高要求。综合分析，</w:t>
      </w:r>
      <w:r>
        <w:rPr>
          <w:rFonts w:hint="eastAsia" w:ascii="Times New Roman"/>
        </w:rPr>
        <w:t>2024</w:t>
      </w:r>
      <w:r>
        <w:rPr>
          <w:rFonts w:hint="eastAsia"/>
        </w:rPr>
        <w:t>年财政收支矛盾仍比较突出，“紧平衡”状态将依然存在。</w:t>
      </w:r>
    </w:p>
    <w:p>
      <w:pPr>
        <w:spacing w:line="592" w:lineRule="exact"/>
        <w:textAlignment w:val="center"/>
      </w:pPr>
      <w:r>
        <w:rPr>
          <w:rFonts w:hint="eastAsia"/>
        </w:rPr>
        <w:t xml:space="preserve">   </w:t>
      </w:r>
      <w:r>
        <w:rPr>
          <w:rFonts w:hint="eastAsia" w:ascii="方正楷体简体" w:eastAsia="方正楷体简体"/>
        </w:rPr>
        <w:t xml:space="preserve"> （二）预算安排指导思想。</w:t>
      </w:r>
      <w:r>
        <w:rPr>
          <w:rFonts w:hint="eastAsia"/>
        </w:rPr>
        <w:t>以习近平新时代中国特色社会主义思想为指导，全面贯彻落实党的二十大和二十届二中全会精神，贯彻习近平总书记关于西藏工作的重要指示和新时代党的治藏方略，贯彻自治区第十次党代会、区党委十届四次全会精神，按照市委二届三次全会和市委经济工作会议部署要求，坚持稳中求进、以进促稳、先立后破，完整、准确、全面贯彻新发展理念，加快构建新发展格局，着力推动高质量发展，聚焦“四件大事”，聚力“四个创建”“四个示范市”建设，落实“积极的财政政策要适度加力、提质增效”的要求，提高资金效益和政策效果，强化重大战略任务财力保障，兜牢兜实“三保”底线，严控一般性支出，巩固和增强经济回升向好态势，在新的赶考路上做出财政新的更大贡献。</w:t>
      </w:r>
    </w:p>
    <w:p>
      <w:pPr>
        <w:spacing w:line="592" w:lineRule="exact"/>
        <w:textAlignment w:val="center"/>
      </w:pPr>
      <w:r>
        <w:rPr>
          <w:rFonts w:hint="eastAsia"/>
        </w:rPr>
        <w:t xml:space="preserve">    </w:t>
      </w:r>
      <w:r>
        <w:rPr>
          <w:rFonts w:hint="eastAsia" w:ascii="方正楷体简体" w:eastAsia="方正楷体简体"/>
        </w:rPr>
        <w:t>（三）</w:t>
      </w:r>
      <w:r>
        <w:rPr>
          <w:rFonts w:hint="eastAsia" w:ascii="Times New Roman" w:eastAsia="方正楷体简体"/>
        </w:rPr>
        <w:t>2024</w:t>
      </w:r>
      <w:r>
        <w:rPr>
          <w:rFonts w:hint="eastAsia" w:ascii="方正楷体简体" w:eastAsia="方正楷体简体"/>
        </w:rPr>
        <w:t>年预算收支安排情况。</w:t>
      </w:r>
      <w:r>
        <w:rPr>
          <w:rFonts w:hint="eastAsia"/>
        </w:rPr>
        <w:t>综合以上因素，建议</w:t>
      </w:r>
      <w:r>
        <w:rPr>
          <w:rFonts w:hint="eastAsia" w:ascii="Times New Roman"/>
        </w:rPr>
        <w:t>2024</w:t>
      </w:r>
      <w:r>
        <w:rPr>
          <w:rFonts w:hint="eastAsia"/>
        </w:rPr>
        <w:t>年预算收支安排如下（截至目前上级转移支付资金尚未全额告知，我们本着“量入为出、收支平衡”的原则，按规定对</w:t>
      </w:r>
      <w:r>
        <w:rPr>
          <w:rFonts w:hint="eastAsia" w:ascii="Times New Roman"/>
        </w:rPr>
        <w:t>2024</w:t>
      </w:r>
      <w:r>
        <w:rPr>
          <w:rFonts w:hint="eastAsia"/>
        </w:rPr>
        <w:t>年一般公共预算收支进行了初步安排。为确保财政收支数据的科学性、合理性和精准性，待上级转移支付资金全额到位后按程序向市人大报告调整预算情况）：</w:t>
      </w:r>
    </w:p>
    <w:p>
      <w:pPr>
        <w:spacing w:line="592" w:lineRule="exact"/>
        <w:textAlignment w:val="center"/>
      </w:pPr>
      <w:r>
        <w:rPr>
          <w:rFonts w:hint="eastAsia"/>
        </w:rPr>
        <w:t xml:space="preserve">    </w:t>
      </w:r>
      <w:r>
        <w:rPr>
          <w:rFonts w:hint="eastAsia" w:ascii="Times New Roman"/>
        </w:rPr>
        <w:t>1</w:t>
      </w:r>
      <w:r>
        <w:rPr>
          <w:rFonts w:hint="eastAsia"/>
        </w:rPr>
        <w:t>.</w:t>
      </w:r>
      <w:r>
        <w:rPr>
          <w:rFonts w:hint="eastAsia"/>
          <w:b/>
        </w:rPr>
        <w:t>一般公共预算收支安排。</w:t>
      </w:r>
    </w:p>
    <w:p>
      <w:pPr>
        <w:spacing w:line="592" w:lineRule="exact"/>
        <w:textAlignment w:val="center"/>
      </w:pPr>
      <w:r>
        <w:rPr>
          <w:rFonts w:hint="eastAsia"/>
        </w:rPr>
        <w:t xml:space="preserve">    （</w:t>
      </w:r>
      <w:r>
        <w:rPr>
          <w:rFonts w:hint="eastAsia" w:ascii="Times New Roman"/>
        </w:rPr>
        <w:t>1</w:t>
      </w:r>
      <w:r>
        <w:rPr>
          <w:rFonts w:hint="eastAsia"/>
        </w:rPr>
        <w:t>）</w:t>
      </w:r>
      <w:r>
        <w:rPr>
          <w:rFonts w:hint="eastAsia"/>
          <w:b/>
        </w:rPr>
        <w:t>全市。</w:t>
      </w:r>
      <w:r>
        <w:rPr>
          <w:rFonts w:hint="eastAsia"/>
        </w:rPr>
        <w:t>一般公共预算收入总量</w:t>
      </w:r>
      <w:r>
        <w:rPr>
          <w:rFonts w:hint="eastAsia" w:ascii="Times New Roman"/>
          <w:color w:val="000000" w:themeColor="text1"/>
        </w:rPr>
        <w:t>2647385.49</w:t>
      </w:r>
      <w:r>
        <w:rPr>
          <w:rFonts w:hint="eastAsia"/>
        </w:rPr>
        <w:t>万元，比上年预算数（以下简称“同比”）增长</w:t>
      </w:r>
      <w:r>
        <w:rPr>
          <w:rFonts w:hint="eastAsia" w:ascii="Times New Roman"/>
        </w:rPr>
        <w:t>11.91</w:t>
      </w:r>
      <w:r>
        <w:rPr>
          <w:rFonts w:hint="eastAsia"/>
        </w:rPr>
        <w:t>%，其中：一般公共预算收入</w:t>
      </w:r>
      <w:r>
        <w:rPr>
          <w:rFonts w:hint="eastAsia" w:ascii="Times New Roman"/>
          <w:color w:val="000000" w:themeColor="text1"/>
        </w:rPr>
        <w:t>100000</w:t>
      </w:r>
      <w:r>
        <w:rPr>
          <w:rFonts w:hint="eastAsia"/>
        </w:rPr>
        <w:t>万元，上级补助收入</w:t>
      </w:r>
      <w:r>
        <w:rPr>
          <w:rFonts w:hint="eastAsia" w:ascii="Times New Roman"/>
        </w:rPr>
        <w:t>1940048</w:t>
      </w:r>
      <w:r>
        <w:rPr>
          <w:rFonts w:hint="eastAsia"/>
        </w:rPr>
        <w:t>.</w:t>
      </w:r>
      <w:r>
        <w:rPr>
          <w:rFonts w:hint="eastAsia" w:ascii="Times New Roman"/>
        </w:rPr>
        <w:t>65</w:t>
      </w:r>
      <w:r>
        <w:rPr>
          <w:rFonts w:hint="eastAsia"/>
        </w:rPr>
        <w:t>万元，动用预算稳定调节基金</w:t>
      </w:r>
      <w:r>
        <w:rPr>
          <w:rFonts w:hint="eastAsia" w:ascii="Times New Roman"/>
        </w:rPr>
        <w:t>133450</w:t>
      </w:r>
      <w:r>
        <w:rPr>
          <w:rFonts w:hint="eastAsia"/>
        </w:rPr>
        <w:t>.</w:t>
      </w:r>
      <w:r>
        <w:rPr>
          <w:rFonts w:hint="eastAsia" w:ascii="Times New Roman"/>
        </w:rPr>
        <w:t>26</w:t>
      </w:r>
      <w:r>
        <w:rPr>
          <w:rFonts w:hint="eastAsia"/>
        </w:rPr>
        <w:t>万元，上年结转收入</w:t>
      </w:r>
      <w:r>
        <w:rPr>
          <w:rFonts w:hint="eastAsia" w:ascii="Times New Roman"/>
        </w:rPr>
        <w:t>473886</w:t>
      </w:r>
      <w:r>
        <w:rPr>
          <w:rFonts w:hint="eastAsia"/>
        </w:rPr>
        <w:t>.</w:t>
      </w:r>
      <w:r>
        <w:rPr>
          <w:rFonts w:hint="eastAsia" w:ascii="Times New Roman"/>
        </w:rPr>
        <w:t>58</w:t>
      </w:r>
      <w:r>
        <w:rPr>
          <w:rFonts w:hint="eastAsia"/>
        </w:rPr>
        <w:t>万元；一般公共预算支出总量</w:t>
      </w:r>
      <w:r>
        <w:rPr>
          <w:rFonts w:hint="eastAsia" w:ascii="Times New Roman"/>
          <w:color w:val="000000" w:themeColor="text1"/>
        </w:rPr>
        <w:t>2647385.49</w:t>
      </w:r>
      <w:r>
        <w:rPr>
          <w:rFonts w:hint="eastAsia"/>
          <w:color w:val="000000" w:themeColor="text1"/>
        </w:rPr>
        <w:t>万元，同比增长</w:t>
      </w:r>
      <w:r>
        <w:rPr>
          <w:rFonts w:hint="eastAsia" w:ascii="Times New Roman"/>
          <w:color w:val="000000" w:themeColor="text1"/>
        </w:rPr>
        <w:t>11</w:t>
      </w:r>
      <w:r>
        <w:rPr>
          <w:rFonts w:hint="eastAsia"/>
          <w:color w:val="000000" w:themeColor="text1"/>
        </w:rPr>
        <w:t>.</w:t>
      </w:r>
      <w:r>
        <w:rPr>
          <w:rFonts w:hint="eastAsia" w:ascii="Times New Roman"/>
          <w:color w:val="000000" w:themeColor="text1"/>
        </w:rPr>
        <w:t>91</w:t>
      </w:r>
      <w:r>
        <w:rPr>
          <w:rFonts w:hint="eastAsia"/>
          <w:color w:val="000000" w:themeColor="text1"/>
        </w:rPr>
        <w:t>%，其中：一般公共预算支出</w:t>
      </w:r>
      <w:r>
        <w:rPr>
          <w:rFonts w:hint="eastAsia" w:ascii="Times New Roman"/>
          <w:color w:val="000000" w:themeColor="text1"/>
        </w:rPr>
        <w:t>2631785.93</w:t>
      </w:r>
      <w:r>
        <w:rPr>
          <w:rFonts w:hint="eastAsia"/>
          <w:color w:val="000000" w:themeColor="text1"/>
        </w:rPr>
        <w:t>万元，债务还本支出</w:t>
      </w:r>
      <w:r>
        <w:rPr>
          <w:rFonts w:hint="eastAsia" w:ascii="Times New Roman"/>
          <w:color w:val="000000" w:themeColor="text1"/>
        </w:rPr>
        <w:t>8016</w:t>
      </w:r>
      <w:r>
        <w:rPr>
          <w:rFonts w:hint="eastAsia"/>
          <w:color w:val="000000" w:themeColor="text1"/>
        </w:rPr>
        <w:t>万元，调出资金</w:t>
      </w:r>
      <w:r>
        <w:rPr>
          <w:rFonts w:hint="eastAsia" w:ascii="Times New Roman"/>
          <w:color w:val="000000" w:themeColor="text1"/>
        </w:rPr>
        <w:t>7583.56</w:t>
      </w:r>
      <w:r>
        <w:rPr>
          <w:rFonts w:hint="eastAsia"/>
          <w:color w:val="000000" w:themeColor="text1"/>
        </w:rPr>
        <w:t>万元。收支平衡。</w:t>
      </w:r>
    </w:p>
    <w:p>
      <w:pPr>
        <w:spacing w:line="592" w:lineRule="exact"/>
        <w:textAlignment w:val="center"/>
        <w:rPr>
          <w:color w:val="000000" w:themeColor="text1"/>
        </w:rPr>
      </w:pPr>
      <w:r>
        <w:rPr>
          <w:rFonts w:hint="eastAsia"/>
        </w:rPr>
        <w:t xml:space="preserve">    （</w:t>
      </w:r>
      <w:r>
        <w:rPr>
          <w:rFonts w:hint="eastAsia" w:ascii="Times New Roman"/>
        </w:rPr>
        <w:t>2</w:t>
      </w:r>
      <w:r>
        <w:rPr>
          <w:rFonts w:hint="eastAsia"/>
        </w:rPr>
        <w:t>）</w:t>
      </w:r>
      <w:r>
        <w:rPr>
          <w:rFonts w:hint="eastAsia"/>
          <w:b/>
        </w:rPr>
        <w:t>市本级。</w:t>
      </w:r>
      <w:r>
        <w:rPr>
          <w:rFonts w:hint="eastAsia"/>
          <w:color w:val="000000" w:themeColor="text1"/>
        </w:rPr>
        <w:t>一般公共预算收入总量</w:t>
      </w:r>
      <w:r>
        <w:rPr>
          <w:rFonts w:hint="eastAsia" w:ascii="Times New Roman"/>
          <w:color w:val="000000" w:themeColor="text1"/>
        </w:rPr>
        <w:t>2237372.12</w:t>
      </w:r>
      <w:r>
        <w:rPr>
          <w:rFonts w:hint="eastAsia"/>
          <w:color w:val="000000" w:themeColor="text1"/>
        </w:rPr>
        <w:t>万元，同比增长</w:t>
      </w:r>
      <w:r>
        <w:rPr>
          <w:rFonts w:hint="eastAsia" w:ascii="Times New Roman"/>
          <w:color w:val="000000" w:themeColor="text1"/>
        </w:rPr>
        <w:t>11.96</w:t>
      </w:r>
      <w:r>
        <w:rPr>
          <w:rFonts w:hint="eastAsia"/>
          <w:color w:val="000000" w:themeColor="text1"/>
        </w:rPr>
        <w:t>%。其中：一般公共预算收入安排</w:t>
      </w:r>
      <w:r>
        <w:rPr>
          <w:rFonts w:hint="eastAsia" w:ascii="Times New Roman"/>
          <w:color w:val="000000" w:themeColor="text1"/>
        </w:rPr>
        <w:t>35724.42</w:t>
      </w:r>
      <w:r>
        <w:rPr>
          <w:rFonts w:hint="eastAsia"/>
          <w:color w:val="000000" w:themeColor="text1"/>
        </w:rPr>
        <w:t>万元，上级补助收入</w:t>
      </w:r>
      <w:r>
        <w:rPr>
          <w:rFonts w:hint="eastAsia" w:ascii="Times New Roman"/>
          <w:color w:val="000000" w:themeColor="text1"/>
        </w:rPr>
        <w:t>1940048</w:t>
      </w:r>
      <w:r>
        <w:rPr>
          <w:rFonts w:hint="eastAsia"/>
          <w:color w:val="000000" w:themeColor="text1"/>
        </w:rPr>
        <w:t>.</w:t>
      </w:r>
      <w:r>
        <w:rPr>
          <w:rFonts w:hint="eastAsia" w:ascii="Times New Roman"/>
          <w:color w:val="000000" w:themeColor="text1"/>
        </w:rPr>
        <w:t>65</w:t>
      </w:r>
      <w:r>
        <w:rPr>
          <w:rFonts w:hint="eastAsia"/>
          <w:color w:val="000000" w:themeColor="text1"/>
        </w:rPr>
        <w:t>万元，动用预算稳定调节基金</w:t>
      </w:r>
      <w:r>
        <w:rPr>
          <w:rFonts w:hint="eastAsia" w:ascii="Times New Roman"/>
          <w:color w:val="000000" w:themeColor="text1"/>
        </w:rPr>
        <w:t>81214</w:t>
      </w:r>
      <w:r>
        <w:rPr>
          <w:rFonts w:hint="eastAsia"/>
          <w:color w:val="000000" w:themeColor="text1"/>
        </w:rPr>
        <w:t>.</w:t>
      </w:r>
      <w:r>
        <w:rPr>
          <w:rFonts w:hint="eastAsia" w:ascii="Times New Roman"/>
          <w:color w:val="000000" w:themeColor="text1"/>
        </w:rPr>
        <w:t>15</w:t>
      </w:r>
      <w:r>
        <w:rPr>
          <w:rFonts w:hint="eastAsia"/>
          <w:color w:val="000000" w:themeColor="text1"/>
        </w:rPr>
        <w:t>万元，上年结转</w:t>
      </w:r>
      <w:r>
        <w:rPr>
          <w:rFonts w:hint="eastAsia" w:ascii="Times New Roman"/>
          <w:color w:val="000000" w:themeColor="text1"/>
        </w:rPr>
        <w:t>180384</w:t>
      </w:r>
      <w:r>
        <w:rPr>
          <w:rFonts w:hint="eastAsia"/>
          <w:color w:val="000000" w:themeColor="text1"/>
        </w:rPr>
        <w:t>.</w:t>
      </w:r>
      <w:r>
        <w:rPr>
          <w:rFonts w:hint="eastAsia" w:ascii="Times New Roman"/>
          <w:color w:val="000000" w:themeColor="text1"/>
        </w:rPr>
        <w:t>9</w:t>
      </w:r>
      <w:r>
        <w:rPr>
          <w:rFonts w:hint="eastAsia"/>
          <w:color w:val="000000" w:themeColor="text1"/>
        </w:rPr>
        <w:t>万元。一般公共预算支出总量</w:t>
      </w:r>
      <w:r>
        <w:rPr>
          <w:rFonts w:hint="eastAsia" w:ascii="Times New Roman"/>
          <w:color w:val="000000" w:themeColor="text1"/>
        </w:rPr>
        <w:t>2237372.12</w:t>
      </w:r>
      <w:r>
        <w:rPr>
          <w:rFonts w:hint="eastAsia"/>
          <w:color w:val="000000" w:themeColor="text1"/>
        </w:rPr>
        <w:t>万元，同比增长</w:t>
      </w:r>
      <w:r>
        <w:rPr>
          <w:rFonts w:hint="eastAsia" w:ascii="Times New Roman"/>
          <w:color w:val="000000" w:themeColor="text1"/>
        </w:rPr>
        <w:t>11.96</w:t>
      </w:r>
      <w:r>
        <w:rPr>
          <w:rFonts w:hint="eastAsia"/>
          <w:color w:val="000000" w:themeColor="text1"/>
        </w:rPr>
        <w:t>%，其中：一般公共预算本级支出</w:t>
      </w:r>
      <w:r>
        <w:rPr>
          <w:rFonts w:hint="eastAsia" w:ascii="Times New Roman"/>
          <w:color w:val="000000" w:themeColor="text1"/>
        </w:rPr>
        <w:t>702124.93</w:t>
      </w:r>
      <w:r>
        <w:rPr>
          <w:rFonts w:hint="eastAsia"/>
          <w:color w:val="000000" w:themeColor="text1"/>
        </w:rPr>
        <w:t>万元，补助下级支出</w:t>
      </w:r>
      <w:r>
        <w:rPr>
          <w:rFonts w:hint="eastAsia" w:ascii="Times New Roman"/>
          <w:color w:val="000000" w:themeColor="text1"/>
        </w:rPr>
        <w:t>1530935</w:t>
      </w:r>
      <w:r>
        <w:rPr>
          <w:rFonts w:hint="eastAsia"/>
          <w:color w:val="000000" w:themeColor="text1"/>
        </w:rPr>
        <w:t>.</w:t>
      </w:r>
      <w:r>
        <w:rPr>
          <w:rFonts w:hint="eastAsia" w:ascii="Times New Roman"/>
          <w:color w:val="000000" w:themeColor="text1"/>
        </w:rPr>
        <w:t>97</w:t>
      </w:r>
      <w:r>
        <w:rPr>
          <w:rFonts w:hint="eastAsia"/>
          <w:color w:val="000000" w:themeColor="text1"/>
        </w:rPr>
        <w:t>万元，调出资金</w:t>
      </w:r>
      <w:r>
        <w:rPr>
          <w:rFonts w:hint="eastAsia" w:ascii="Times New Roman"/>
          <w:color w:val="000000" w:themeColor="text1"/>
        </w:rPr>
        <w:t>4311.22</w:t>
      </w:r>
      <w:r>
        <w:rPr>
          <w:rFonts w:hint="eastAsia"/>
          <w:color w:val="000000" w:themeColor="text1"/>
        </w:rPr>
        <w:t>万元。收支平衡。</w:t>
      </w:r>
    </w:p>
    <w:p>
      <w:pPr>
        <w:spacing w:line="592" w:lineRule="exact"/>
        <w:textAlignment w:val="center"/>
      </w:pPr>
      <w:r>
        <w:rPr>
          <w:rFonts w:hint="eastAsia"/>
        </w:rPr>
        <w:t xml:space="preserve">    ①</w:t>
      </w:r>
      <w:r>
        <w:rPr>
          <w:rFonts w:hint="eastAsia"/>
          <w:color w:val="000000" w:themeColor="text1"/>
        </w:rPr>
        <w:t>预备费</w:t>
      </w:r>
      <w:r>
        <w:rPr>
          <w:rFonts w:hint="eastAsia" w:ascii="Times New Roman"/>
          <w:color w:val="000000" w:themeColor="text1"/>
        </w:rPr>
        <w:t>7021.24</w:t>
      </w:r>
      <w:r>
        <w:rPr>
          <w:rFonts w:hint="eastAsia"/>
          <w:color w:val="000000" w:themeColor="text1"/>
        </w:rPr>
        <w:t>万元，占一般公共预算本级支出</w:t>
      </w:r>
      <w:r>
        <w:rPr>
          <w:rFonts w:hint="eastAsia" w:ascii="Times New Roman"/>
          <w:color w:val="000000" w:themeColor="text1"/>
        </w:rPr>
        <w:t>1</w:t>
      </w:r>
      <w:r>
        <w:rPr>
          <w:rFonts w:hint="eastAsia"/>
          <w:color w:val="000000" w:themeColor="text1"/>
        </w:rPr>
        <w:t>%</w:t>
      </w:r>
      <w:r>
        <w:rPr>
          <w:rFonts w:hint="eastAsia"/>
        </w:rPr>
        <w:t>。</w:t>
      </w:r>
    </w:p>
    <w:p>
      <w:pPr>
        <w:spacing w:line="592" w:lineRule="exact"/>
        <w:ind w:firstLine="630"/>
        <w:textAlignment w:val="center"/>
        <w:rPr>
          <w:color w:val="000000" w:themeColor="text1"/>
        </w:rPr>
      </w:pPr>
      <w:r>
        <w:rPr>
          <w:rFonts w:hint="eastAsia"/>
        </w:rPr>
        <w:t>②</w:t>
      </w:r>
      <w:r>
        <w:rPr>
          <w:rFonts w:hint="eastAsia"/>
          <w:color w:val="000000" w:themeColor="text1"/>
        </w:rPr>
        <w:t>一般公共预算本级支出中剔除上年结转继续安排支出</w:t>
      </w:r>
      <w:r>
        <w:rPr>
          <w:rFonts w:hint="eastAsia" w:ascii="Times New Roman"/>
          <w:color w:val="000000" w:themeColor="text1"/>
        </w:rPr>
        <w:t>180384</w:t>
      </w:r>
      <w:r>
        <w:rPr>
          <w:rFonts w:hint="eastAsia"/>
          <w:color w:val="000000" w:themeColor="text1"/>
        </w:rPr>
        <w:t>.</w:t>
      </w:r>
      <w:r>
        <w:rPr>
          <w:rFonts w:hint="eastAsia" w:ascii="Times New Roman"/>
          <w:color w:val="000000" w:themeColor="text1"/>
        </w:rPr>
        <w:t>9</w:t>
      </w:r>
      <w:r>
        <w:rPr>
          <w:rFonts w:hint="eastAsia"/>
          <w:color w:val="000000" w:themeColor="text1"/>
        </w:rPr>
        <w:t>万元，本年收入安排支出</w:t>
      </w:r>
      <w:r>
        <w:rPr>
          <w:rFonts w:hint="eastAsia" w:ascii="Times New Roman"/>
          <w:color w:val="000000" w:themeColor="text1"/>
        </w:rPr>
        <w:t>514718.79</w:t>
      </w:r>
      <w:r>
        <w:rPr>
          <w:rFonts w:hint="eastAsia"/>
          <w:color w:val="000000" w:themeColor="text1"/>
        </w:rPr>
        <w:t>万元，其中：基本支出</w:t>
      </w:r>
      <w:r>
        <w:rPr>
          <w:rFonts w:hint="eastAsia" w:ascii="Times New Roman"/>
          <w:color w:val="000000" w:themeColor="text1"/>
        </w:rPr>
        <w:t>336132</w:t>
      </w:r>
      <w:r>
        <w:rPr>
          <w:rFonts w:hint="eastAsia"/>
          <w:color w:val="000000" w:themeColor="text1"/>
        </w:rPr>
        <w:t>.</w:t>
      </w:r>
      <w:r>
        <w:rPr>
          <w:rFonts w:hint="eastAsia" w:ascii="Times New Roman"/>
          <w:color w:val="000000" w:themeColor="text1"/>
        </w:rPr>
        <w:t>52</w:t>
      </w:r>
      <w:r>
        <w:rPr>
          <w:rFonts w:hint="eastAsia"/>
          <w:color w:val="000000" w:themeColor="text1"/>
        </w:rPr>
        <w:t>万元，项目支出</w:t>
      </w:r>
      <w:r>
        <w:rPr>
          <w:rFonts w:hint="eastAsia" w:ascii="Times New Roman"/>
          <w:color w:val="000000" w:themeColor="text1"/>
        </w:rPr>
        <w:t>178586.27</w:t>
      </w:r>
      <w:r>
        <w:rPr>
          <w:rFonts w:hint="eastAsia"/>
          <w:color w:val="000000" w:themeColor="text1"/>
        </w:rPr>
        <w:t>万元。</w:t>
      </w:r>
    </w:p>
    <w:p>
      <w:pPr>
        <w:spacing w:line="592" w:lineRule="exact"/>
        <w:ind w:firstLine="630"/>
        <w:textAlignment w:val="center"/>
        <w:rPr>
          <w:color w:val="000000" w:themeColor="text1"/>
        </w:rPr>
      </w:pPr>
      <w:r>
        <w:rPr>
          <w:rFonts w:hint="eastAsia"/>
          <w:color w:val="000000" w:themeColor="text1"/>
        </w:rPr>
        <w:t>③对县（区）转移支付</w:t>
      </w:r>
      <w:r>
        <w:rPr>
          <w:rFonts w:hint="eastAsia" w:ascii="Times New Roman"/>
          <w:color w:val="000000" w:themeColor="text1"/>
        </w:rPr>
        <w:t>1530935</w:t>
      </w:r>
      <w:r>
        <w:rPr>
          <w:rFonts w:hint="eastAsia"/>
          <w:color w:val="000000" w:themeColor="text1"/>
        </w:rPr>
        <w:t>.</w:t>
      </w:r>
      <w:r>
        <w:rPr>
          <w:rFonts w:hint="eastAsia" w:ascii="Times New Roman"/>
          <w:color w:val="000000" w:themeColor="text1"/>
        </w:rPr>
        <w:t>97</w:t>
      </w:r>
      <w:r>
        <w:rPr>
          <w:rFonts w:hint="eastAsia"/>
          <w:color w:val="000000" w:themeColor="text1"/>
        </w:rPr>
        <w:t>万元，同比增长</w:t>
      </w:r>
      <w:r>
        <w:rPr>
          <w:rFonts w:hint="eastAsia" w:ascii="Times New Roman"/>
          <w:color w:val="000000" w:themeColor="text1"/>
        </w:rPr>
        <w:t>2</w:t>
      </w:r>
      <w:r>
        <w:rPr>
          <w:rFonts w:hint="eastAsia"/>
          <w:color w:val="000000" w:themeColor="text1"/>
        </w:rPr>
        <w:t>.</w:t>
      </w:r>
      <w:r>
        <w:rPr>
          <w:rFonts w:hint="eastAsia" w:ascii="Times New Roman"/>
          <w:color w:val="000000" w:themeColor="text1"/>
        </w:rPr>
        <w:t>12</w:t>
      </w:r>
      <w:r>
        <w:rPr>
          <w:rFonts w:hint="eastAsia"/>
          <w:color w:val="000000" w:themeColor="text1"/>
        </w:rPr>
        <w:t>%，对县（区）税收返还</w:t>
      </w:r>
      <w:r>
        <w:rPr>
          <w:rFonts w:hint="eastAsia" w:ascii="Times New Roman"/>
          <w:color w:val="000000" w:themeColor="text1"/>
        </w:rPr>
        <w:t>9702</w:t>
      </w:r>
      <w:r>
        <w:rPr>
          <w:rFonts w:hint="eastAsia"/>
          <w:color w:val="000000" w:themeColor="text1"/>
        </w:rPr>
        <w:t>万元，与上年持平。</w:t>
      </w:r>
    </w:p>
    <w:p>
      <w:pPr>
        <w:spacing w:line="592" w:lineRule="exact"/>
        <w:textAlignment w:val="center"/>
        <w:rPr>
          <w:color w:val="000000" w:themeColor="text1"/>
        </w:rPr>
      </w:pPr>
      <w:r>
        <w:rPr>
          <w:rFonts w:hint="eastAsia"/>
          <w:color w:val="000000" w:themeColor="text1"/>
        </w:rPr>
        <w:t xml:space="preserve">   （</w:t>
      </w:r>
      <w:r>
        <w:rPr>
          <w:rFonts w:hint="eastAsia" w:ascii="Times New Roman"/>
          <w:color w:val="000000" w:themeColor="text1"/>
        </w:rPr>
        <w:t>3</w:t>
      </w:r>
      <w:r>
        <w:rPr>
          <w:rFonts w:hint="eastAsia"/>
          <w:color w:val="000000" w:themeColor="text1"/>
        </w:rPr>
        <w:t>）</w:t>
      </w:r>
      <w:r>
        <w:rPr>
          <w:rFonts w:hint="eastAsia"/>
          <w:b/>
          <w:color w:val="000000" w:themeColor="text1"/>
        </w:rPr>
        <w:t>县（区）。</w:t>
      </w:r>
      <w:r>
        <w:rPr>
          <w:rFonts w:hint="eastAsia"/>
          <w:color w:val="000000" w:themeColor="text1"/>
        </w:rPr>
        <w:t>一般公共预算收入总量</w:t>
      </w:r>
      <w:r>
        <w:rPr>
          <w:rFonts w:hint="eastAsia" w:ascii="Times New Roman"/>
          <w:color w:val="000000" w:themeColor="text1"/>
        </w:rPr>
        <w:t>1940949.34</w:t>
      </w:r>
      <w:r>
        <w:rPr>
          <w:rFonts w:hint="eastAsia"/>
          <w:color w:val="000000" w:themeColor="text1"/>
        </w:rPr>
        <w:t>万元，同比增长</w:t>
      </w:r>
      <w:r>
        <w:rPr>
          <w:rFonts w:hint="eastAsia" w:ascii="Times New Roman"/>
          <w:color w:val="000000" w:themeColor="text1"/>
        </w:rPr>
        <w:t>4</w:t>
      </w:r>
      <w:r>
        <w:rPr>
          <w:rFonts w:hint="eastAsia"/>
          <w:color w:val="000000" w:themeColor="text1"/>
        </w:rPr>
        <w:t>%。其中：一般公共预算收入</w:t>
      </w:r>
      <w:r>
        <w:rPr>
          <w:rFonts w:hint="eastAsia" w:ascii="Times New Roman"/>
          <w:color w:val="000000" w:themeColor="text1"/>
        </w:rPr>
        <w:t>64275.58</w:t>
      </w:r>
      <w:r>
        <w:rPr>
          <w:rFonts w:hint="eastAsia"/>
          <w:color w:val="000000" w:themeColor="text1"/>
        </w:rPr>
        <w:t>万元，上级补助收入</w:t>
      </w:r>
      <w:r>
        <w:rPr>
          <w:rFonts w:hint="eastAsia" w:ascii="Times New Roman"/>
          <w:color w:val="000000" w:themeColor="text1"/>
        </w:rPr>
        <w:t>1530935</w:t>
      </w:r>
      <w:r>
        <w:rPr>
          <w:rFonts w:hint="eastAsia"/>
          <w:color w:val="000000" w:themeColor="text1"/>
        </w:rPr>
        <w:t>.</w:t>
      </w:r>
      <w:r>
        <w:rPr>
          <w:rFonts w:hint="eastAsia" w:ascii="Times New Roman"/>
          <w:color w:val="000000" w:themeColor="text1"/>
        </w:rPr>
        <w:t>97</w:t>
      </w:r>
      <w:r>
        <w:rPr>
          <w:rFonts w:hint="eastAsia"/>
          <w:color w:val="000000" w:themeColor="text1"/>
        </w:rPr>
        <w:t>万元，动用预算稳定调节基金</w:t>
      </w:r>
      <w:r>
        <w:rPr>
          <w:rFonts w:hint="eastAsia" w:ascii="Times New Roman"/>
          <w:color w:val="000000" w:themeColor="text1"/>
        </w:rPr>
        <w:t>52236</w:t>
      </w:r>
      <w:r>
        <w:rPr>
          <w:rFonts w:hint="eastAsia"/>
          <w:color w:val="000000" w:themeColor="text1"/>
        </w:rPr>
        <w:t>.</w:t>
      </w:r>
      <w:r>
        <w:rPr>
          <w:rFonts w:hint="eastAsia" w:ascii="Times New Roman"/>
          <w:color w:val="000000" w:themeColor="text1"/>
        </w:rPr>
        <w:t>11</w:t>
      </w:r>
      <w:r>
        <w:rPr>
          <w:rFonts w:hint="eastAsia"/>
          <w:color w:val="000000" w:themeColor="text1"/>
        </w:rPr>
        <w:t>万元，上年结转</w:t>
      </w:r>
      <w:r>
        <w:rPr>
          <w:rFonts w:hint="eastAsia" w:ascii="Times New Roman"/>
          <w:color w:val="000000" w:themeColor="text1"/>
        </w:rPr>
        <w:t>293501</w:t>
      </w:r>
      <w:r>
        <w:rPr>
          <w:rFonts w:hint="eastAsia"/>
          <w:color w:val="000000" w:themeColor="text1"/>
        </w:rPr>
        <w:t>.</w:t>
      </w:r>
      <w:r>
        <w:rPr>
          <w:rFonts w:hint="eastAsia" w:ascii="Times New Roman"/>
          <w:color w:val="000000" w:themeColor="text1"/>
        </w:rPr>
        <w:t>68</w:t>
      </w:r>
      <w:r>
        <w:rPr>
          <w:rFonts w:hint="eastAsia"/>
          <w:color w:val="000000" w:themeColor="text1"/>
        </w:rPr>
        <w:t>万元。一般公共预算支出总量</w:t>
      </w:r>
      <w:r>
        <w:rPr>
          <w:rFonts w:hint="eastAsia" w:ascii="Times New Roman"/>
          <w:color w:val="000000" w:themeColor="text1"/>
        </w:rPr>
        <w:t>1940949.34</w:t>
      </w:r>
      <w:r>
        <w:rPr>
          <w:rFonts w:hint="eastAsia"/>
          <w:color w:val="000000" w:themeColor="text1"/>
        </w:rPr>
        <w:t>万元，同比增长</w:t>
      </w:r>
      <w:r>
        <w:rPr>
          <w:rFonts w:hint="eastAsia" w:ascii="Times New Roman"/>
          <w:color w:val="000000" w:themeColor="text1"/>
        </w:rPr>
        <w:t>4</w:t>
      </w:r>
      <w:r>
        <w:rPr>
          <w:rFonts w:hint="eastAsia"/>
          <w:color w:val="000000" w:themeColor="text1"/>
        </w:rPr>
        <w:t>%。其中：一般公共预算支出</w:t>
      </w:r>
      <w:r>
        <w:rPr>
          <w:rFonts w:hint="eastAsia" w:ascii="Times New Roman"/>
          <w:color w:val="000000" w:themeColor="text1"/>
        </w:rPr>
        <w:t>1929661</w:t>
      </w:r>
      <w:r>
        <w:rPr>
          <w:rFonts w:hint="eastAsia"/>
          <w:color w:val="000000" w:themeColor="text1"/>
        </w:rPr>
        <w:t>万元，债务还本支出</w:t>
      </w:r>
      <w:r>
        <w:rPr>
          <w:rFonts w:hint="eastAsia" w:ascii="Times New Roman"/>
          <w:color w:val="000000" w:themeColor="text1"/>
        </w:rPr>
        <w:t>8016</w:t>
      </w:r>
      <w:r>
        <w:rPr>
          <w:rFonts w:hint="eastAsia"/>
          <w:color w:val="000000" w:themeColor="text1"/>
        </w:rPr>
        <w:t>万元，调出资金</w:t>
      </w:r>
      <w:r>
        <w:rPr>
          <w:rFonts w:hint="eastAsia" w:ascii="Times New Roman"/>
          <w:color w:val="000000" w:themeColor="text1"/>
        </w:rPr>
        <w:t>3272</w:t>
      </w:r>
      <w:r>
        <w:rPr>
          <w:rFonts w:hint="eastAsia"/>
          <w:color w:val="000000" w:themeColor="text1"/>
        </w:rPr>
        <w:t>.</w:t>
      </w:r>
      <w:r>
        <w:rPr>
          <w:rFonts w:hint="eastAsia" w:ascii="Times New Roman"/>
          <w:color w:val="000000" w:themeColor="text1"/>
        </w:rPr>
        <w:t>34</w:t>
      </w:r>
      <w:r>
        <w:rPr>
          <w:rFonts w:hint="eastAsia"/>
          <w:color w:val="000000" w:themeColor="text1"/>
        </w:rPr>
        <w:t>万元。收支平衡。</w:t>
      </w:r>
    </w:p>
    <w:p>
      <w:pPr>
        <w:spacing w:line="592" w:lineRule="exact"/>
        <w:textAlignment w:val="center"/>
      </w:pPr>
      <w:r>
        <w:rPr>
          <w:rFonts w:hint="eastAsia"/>
        </w:rPr>
        <w:t xml:space="preserve">    </w:t>
      </w:r>
      <w:r>
        <w:rPr>
          <w:rFonts w:hint="eastAsia" w:ascii="Times New Roman"/>
        </w:rPr>
        <w:t>2</w:t>
      </w:r>
      <w:r>
        <w:rPr>
          <w:rFonts w:hint="eastAsia"/>
        </w:rPr>
        <w:t>.</w:t>
      </w:r>
      <w:r>
        <w:rPr>
          <w:rFonts w:hint="eastAsia"/>
          <w:b/>
        </w:rPr>
        <w:t>政府性基金预算收支安排。</w:t>
      </w:r>
    </w:p>
    <w:p>
      <w:pPr>
        <w:spacing w:line="592" w:lineRule="exact"/>
        <w:textAlignment w:val="center"/>
        <w:rPr>
          <w:color w:val="000000" w:themeColor="text1"/>
        </w:rPr>
      </w:pPr>
      <w:r>
        <w:rPr>
          <w:rFonts w:hint="eastAsia"/>
        </w:rPr>
        <w:t xml:space="preserve">    （</w:t>
      </w:r>
      <w:r>
        <w:rPr>
          <w:rFonts w:hint="eastAsia" w:ascii="Times New Roman"/>
        </w:rPr>
        <w:t>1</w:t>
      </w:r>
      <w:r>
        <w:rPr>
          <w:rFonts w:hint="eastAsia"/>
          <w:color w:val="000000" w:themeColor="text1"/>
        </w:rPr>
        <w:t>）</w:t>
      </w:r>
      <w:r>
        <w:rPr>
          <w:rFonts w:hint="eastAsia"/>
          <w:b/>
          <w:color w:val="000000" w:themeColor="text1"/>
        </w:rPr>
        <w:t>全市。</w:t>
      </w:r>
      <w:r>
        <w:rPr>
          <w:rFonts w:hint="eastAsia"/>
          <w:color w:val="000000" w:themeColor="text1"/>
        </w:rPr>
        <w:t>政府性基金预算收入总量</w:t>
      </w:r>
      <w:r>
        <w:rPr>
          <w:rFonts w:hint="eastAsia" w:ascii="Times New Roman"/>
          <w:color w:val="000000" w:themeColor="text1"/>
        </w:rPr>
        <w:t>49309.7</w:t>
      </w:r>
      <w:r>
        <w:rPr>
          <w:rFonts w:hint="eastAsia"/>
          <w:color w:val="000000" w:themeColor="text1"/>
        </w:rPr>
        <w:t>万元，同比下降</w:t>
      </w:r>
      <w:r>
        <w:rPr>
          <w:rFonts w:hint="eastAsia" w:ascii="Times New Roman"/>
          <w:color w:val="000000" w:themeColor="text1"/>
        </w:rPr>
        <w:t>57.44</w:t>
      </w:r>
      <w:r>
        <w:rPr>
          <w:rFonts w:hint="eastAsia"/>
          <w:color w:val="000000" w:themeColor="text1"/>
        </w:rPr>
        <w:t>%。其中：政府性基金预算收入</w:t>
      </w:r>
      <w:r>
        <w:rPr>
          <w:rFonts w:hint="eastAsia" w:ascii="Times New Roman"/>
          <w:color w:val="000000" w:themeColor="text1"/>
        </w:rPr>
        <w:t>14704.71</w:t>
      </w:r>
      <w:r>
        <w:rPr>
          <w:rFonts w:hint="eastAsia"/>
          <w:color w:val="000000" w:themeColor="text1"/>
        </w:rPr>
        <w:t>万元，上级补助收入</w:t>
      </w:r>
      <w:r>
        <w:rPr>
          <w:rFonts w:hint="eastAsia" w:ascii="Times New Roman"/>
          <w:color w:val="000000" w:themeColor="text1"/>
        </w:rPr>
        <w:t>4651</w:t>
      </w:r>
      <w:r>
        <w:rPr>
          <w:rFonts w:hint="eastAsia"/>
          <w:color w:val="000000" w:themeColor="text1"/>
        </w:rPr>
        <w:t>.</w:t>
      </w:r>
      <w:r>
        <w:rPr>
          <w:rFonts w:hint="eastAsia" w:ascii="Times New Roman"/>
          <w:color w:val="000000" w:themeColor="text1"/>
        </w:rPr>
        <w:t>5</w:t>
      </w:r>
      <w:r>
        <w:rPr>
          <w:rFonts w:hint="eastAsia"/>
          <w:color w:val="000000" w:themeColor="text1"/>
        </w:rPr>
        <w:t>万元，调入资金</w:t>
      </w:r>
      <w:r>
        <w:rPr>
          <w:rFonts w:hint="eastAsia" w:ascii="Times New Roman"/>
          <w:color w:val="000000" w:themeColor="text1"/>
        </w:rPr>
        <w:t>7583.56</w:t>
      </w:r>
      <w:r>
        <w:rPr>
          <w:rFonts w:hint="eastAsia"/>
          <w:color w:val="000000" w:themeColor="text1"/>
        </w:rPr>
        <w:t>万元，上年结转收入</w:t>
      </w:r>
      <w:r>
        <w:rPr>
          <w:rFonts w:hint="eastAsia" w:ascii="Times New Roman"/>
          <w:color w:val="000000" w:themeColor="text1"/>
        </w:rPr>
        <w:t>22369</w:t>
      </w:r>
      <w:r>
        <w:rPr>
          <w:rFonts w:hint="eastAsia"/>
          <w:color w:val="000000" w:themeColor="text1"/>
        </w:rPr>
        <w:t>.</w:t>
      </w:r>
      <w:r>
        <w:rPr>
          <w:rFonts w:hint="eastAsia" w:ascii="Times New Roman"/>
          <w:color w:val="000000" w:themeColor="text1"/>
        </w:rPr>
        <w:t>93</w:t>
      </w:r>
      <w:r>
        <w:rPr>
          <w:rFonts w:hint="eastAsia"/>
          <w:color w:val="000000" w:themeColor="text1"/>
        </w:rPr>
        <w:t>万元。政府性基金预算支出总量</w:t>
      </w:r>
      <w:r>
        <w:rPr>
          <w:rFonts w:hint="eastAsia" w:ascii="Times New Roman"/>
          <w:color w:val="000000" w:themeColor="text1"/>
        </w:rPr>
        <w:t>49309.7</w:t>
      </w:r>
      <w:r>
        <w:rPr>
          <w:rFonts w:hint="eastAsia"/>
          <w:color w:val="000000" w:themeColor="text1"/>
        </w:rPr>
        <w:t>万元，同比下降</w:t>
      </w:r>
      <w:r>
        <w:rPr>
          <w:rFonts w:hint="eastAsia" w:ascii="Times New Roman"/>
          <w:color w:val="000000" w:themeColor="text1"/>
        </w:rPr>
        <w:t>57.44</w:t>
      </w:r>
      <w:r>
        <w:rPr>
          <w:rFonts w:hint="eastAsia"/>
          <w:color w:val="000000" w:themeColor="text1"/>
        </w:rPr>
        <w:t>%。收支平衡。</w:t>
      </w:r>
    </w:p>
    <w:p>
      <w:pPr>
        <w:spacing w:line="592" w:lineRule="exact"/>
        <w:textAlignment w:val="center"/>
      </w:pPr>
      <w:r>
        <w:rPr>
          <w:rFonts w:hint="eastAsia"/>
          <w:color w:val="000000" w:themeColor="text1"/>
        </w:rPr>
        <w:t xml:space="preserve">    （</w:t>
      </w:r>
      <w:r>
        <w:rPr>
          <w:rFonts w:hint="eastAsia" w:ascii="Times New Roman"/>
          <w:color w:val="000000" w:themeColor="text1"/>
        </w:rPr>
        <w:t>2</w:t>
      </w:r>
      <w:r>
        <w:rPr>
          <w:rFonts w:hint="eastAsia"/>
          <w:color w:val="000000" w:themeColor="text1"/>
        </w:rPr>
        <w:t>）</w:t>
      </w:r>
      <w:r>
        <w:rPr>
          <w:rFonts w:hint="eastAsia"/>
          <w:b/>
          <w:color w:val="000000" w:themeColor="text1"/>
        </w:rPr>
        <w:t>市本级。</w:t>
      </w:r>
      <w:r>
        <w:rPr>
          <w:rFonts w:hint="eastAsia"/>
          <w:color w:val="000000" w:themeColor="text1"/>
        </w:rPr>
        <w:t>政府性基金预算收入总量</w:t>
      </w:r>
      <w:r>
        <w:rPr>
          <w:rFonts w:hint="eastAsia" w:ascii="Times New Roman"/>
          <w:color w:val="000000" w:themeColor="text1"/>
        </w:rPr>
        <w:t>21706.98</w:t>
      </w:r>
      <w:r>
        <w:rPr>
          <w:rFonts w:hint="eastAsia"/>
          <w:color w:val="000000" w:themeColor="text1"/>
        </w:rPr>
        <w:t>万元，同比下降</w:t>
      </w:r>
      <w:r>
        <w:rPr>
          <w:rFonts w:hint="eastAsia" w:ascii="Times New Roman"/>
          <w:color w:val="000000" w:themeColor="text1"/>
        </w:rPr>
        <w:t>78.93</w:t>
      </w:r>
      <w:r>
        <w:rPr>
          <w:rFonts w:hint="eastAsia"/>
          <w:color w:val="000000" w:themeColor="text1"/>
        </w:rPr>
        <w:t>%。其中：政府性基金预算收入</w:t>
      </w:r>
      <w:r>
        <w:rPr>
          <w:rFonts w:hint="eastAsia" w:ascii="Times New Roman"/>
          <w:color w:val="000000" w:themeColor="text1"/>
        </w:rPr>
        <w:t>9800</w:t>
      </w:r>
      <w:r>
        <w:rPr>
          <w:rFonts w:hint="eastAsia"/>
          <w:color w:val="000000" w:themeColor="text1"/>
        </w:rPr>
        <w:t>万元，上级补助收入</w:t>
      </w:r>
      <w:r>
        <w:rPr>
          <w:rFonts w:hint="eastAsia" w:ascii="Times New Roman"/>
          <w:color w:val="000000" w:themeColor="text1"/>
        </w:rPr>
        <w:t>4651</w:t>
      </w:r>
      <w:r>
        <w:rPr>
          <w:rFonts w:hint="eastAsia"/>
          <w:color w:val="000000" w:themeColor="text1"/>
        </w:rPr>
        <w:t>.</w:t>
      </w:r>
      <w:r>
        <w:rPr>
          <w:rFonts w:hint="eastAsia" w:ascii="Times New Roman"/>
          <w:color w:val="000000" w:themeColor="text1"/>
        </w:rPr>
        <w:t>5</w:t>
      </w:r>
      <w:r>
        <w:rPr>
          <w:rFonts w:hint="eastAsia"/>
          <w:color w:val="000000" w:themeColor="text1"/>
        </w:rPr>
        <w:t>万元，调入资金</w:t>
      </w:r>
      <w:r>
        <w:rPr>
          <w:rFonts w:hint="eastAsia" w:ascii="Times New Roman"/>
          <w:color w:val="000000" w:themeColor="text1"/>
        </w:rPr>
        <w:t>4311.22</w:t>
      </w:r>
      <w:r>
        <w:rPr>
          <w:rFonts w:hint="eastAsia"/>
          <w:color w:val="000000" w:themeColor="text1"/>
        </w:rPr>
        <w:t>万元，上年结转收入</w:t>
      </w:r>
      <w:r>
        <w:rPr>
          <w:rFonts w:hint="eastAsia" w:ascii="Times New Roman"/>
          <w:color w:val="000000" w:themeColor="text1"/>
        </w:rPr>
        <w:t>2944</w:t>
      </w:r>
      <w:r>
        <w:rPr>
          <w:rFonts w:hint="eastAsia"/>
          <w:color w:val="000000" w:themeColor="text1"/>
        </w:rPr>
        <w:t>.</w:t>
      </w:r>
      <w:r>
        <w:rPr>
          <w:rFonts w:hint="eastAsia" w:ascii="Times New Roman"/>
          <w:color w:val="000000" w:themeColor="text1"/>
        </w:rPr>
        <w:t>26</w:t>
      </w:r>
      <w:r>
        <w:rPr>
          <w:rFonts w:hint="eastAsia"/>
          <w:color w:val="000000" w:themeColor="text1"/>
        </w:rPr>
        <w:t>万元。政府性基金预算支出总量</w:t>
      </w:r>
      <w:r>
        <w:rPr>
          <w:rFonts w:hint="eastAsia" w:ascii="Times New Roman"/>
          <w:color w:val="000000" w:themeColor="text1"/>
        </w:rPr>
        <w:t>21706.98</w:t>
      </w:r>
      <w:r>
        <w:rPr>
          <w:rFonts w:hint="eastAsia"/>
          <w:color w:val="000000" w:themeColor="text1"/>
        </w:rPr>
        <w:t>万元，同比下降</w:t>
      </w:r>
      <w:r>
        <w:rPr>
          <w:rFonts w:hint="eastAsia" w:ascii="Times New Roman"/>
          <w:color w:val="000000" w:themeColor="text1"/>
        </w:rPr>
        <w:t>78.93</w:t>
      </w:r>
      <w:r>
        <w:rPr>
          <w:rFonts w:hint="eastAsia"/>
          <w:color w:val="000000" w:themeColor="text1"/>
        </w:rPr>
        <w:t>%。其中：政府性基金预算本级支出</w:t>
      </w:r>
      <w:r>
        <w:rPr>
          <w:rFonts w:hint="eastAsia" w:ascii="Times New Roman"/>
          <w:color w:val="000000" w:themeColor="text1"/>
        </w:rPr>
        <w:t>18162.33</w:t>
      </w:r>
      <w:r>
        <w:rPr>
          <w:rFonts w:hint="eastAsia"/>
          <w:color w:val="000000" w:themeColor="text1"/>
        </w:rPr>
        <w:t>万元，补助下级支出</w:t>
      </w:r>
      <w:r>
        <w:rPr>
          <w:rFonts w:hint="eastAsia" w:ascii="Times New Roman"/>
          <w:color w:val="000000" w:themeColor="text1"/>
        </w:rPr>
        <w:t>3544</w:t>
      </w:r>
      <w:r>
        <w:rPr>
          <w:rFonts w:hint="eastAsia"/>
          <w:color w:val="000000" w:themeColor="text1"/>
        </w:rPr>
        <w:t>.</w:t>
      </w:r>
      <w:r>
        <w:rPr>
          <w:rFonts w:hint="eastAsia" w:ascii="Times New Roman"/>
          <w:color w:val="000000" w:themeColor="text1"/>
        </w:rPr>
        <w:t>65</w:t>
      </w:r>
      <w:r>
        <w:rPr>
          <w:rFonts w:hint="eastAsia"/>
          <w:color w:val="000000" w:themeColor="text1"/>
        </w:rPr>
        <w:t>万元。收支平衡。</w:t>
      </w:r>
    </w:p>
    <w:p>
      <w:pPr>
        <w:spacing w:line="592" w:lineRule="exact"/>
        <w:textAlignment w:val="center"/>
      </w:pPr>
      <w:r>
        <w:rPr>
          <w:rFonts w:hint="eastAsia"/>
        </w:rPr>
        <w:t xml:space="preserve">    （</w:t>
      </w:r>
      <w:r>
        <w:rPr>
          <w:rFonts w:hint="eastAsia" w:ascii="Times New Roman"/>
        </w:rPr>
        <w:t>3</w:t>
      </w:r>
      <w:r>
        <w:rPr>
          <w:rFonts w:hint="eastAsia"/>
        </w:rPr>
        <w:t>）</w:t>
      </w:r>
      <w:r>
        <w:rPr>
          <w:rFonts w:hint="eastAsia"/>
          <w:b/>
        </w:rPr>
        <w:t>县（区）。</w:t>
      </w:r>
      <w:r>
        <w:rPr>
          <w:rFonts w:hint="eastAsia"/>
        </w:rPr>
        <w:t>政府性基金预算收入总量</w:t>
      </w:r>
      <w:r>
        <w:rPr>
          <w:rFonts w:hint="eastAsia" w:ascii="Times New Roman"/>
        </w:rPr>
        <w:t>31147</w:t>
      </w:r>
      <w:r>
        <w:rPr>
          <w:rFonts w:hint="eastAsia"/>
        </w:rPr>
        <w:t>.</w:t>
      </w:r>
      <w:r>
        <w:rPr>
          <w:rFonts w:hint="eastAsia" w:ascii="Times New Roman"/>
        </w:rPr>
        <w:t>37</w:t>
      </w:r>
      <w:r>
        <w:rPr>
          <w:rFonts w:hint="eastAsia"/>
        </w:rPr>
        <w:t>万元，同比增长</w:t>
      </w:r>
      <w:r>
        <w:rPr>
          <w:rFonts w:hint="eastAsia" w:ascii="Times New Roman"/>
        </w:rPr>
        <w:t>84</w:t>
      </w:r>
      <w:r>
        <w:rPr>
          <w:rFonts w:hint="eastAsia"/>
        </w:rPr>
        <w:t>.</w:t>
      </w:r>
      <w:r>
        <w:rPr>
          <w:rFonts w:hint="eastAsia" w:ascii="Times New Roman"/>
        </w:rPr>
        <w:t>37</w:t>
      </w:r>
      <w:r>
        <w:rPr>
          <w:rFonts w:hint="eastAsia"/>
        </w:rPr>
        <w:t>%。其中：政府性基金收入</w:t>
      </w:r>
      <w:r>
        <w:rPr>
          <w:rFonts w:hint="eastAsia" w:ascii="Times New Roman"/>
        </w:rPr>
        <w:t>4904</w:t>
      </w:r>
      <w:r>
        <w:rPr>
          <w:rFonts w:hint="eastAsia"/>
        </w:rPr>
        <w:t>.</w:t>
      </w:r>
      <w:r>
        <w:rPr>
          <w:rFonts w:hint="eastAsia" w:ascii="Times New Roman"/>
        </w:rPr>
        <w:t>71</w:t>
      </w:r>
      <w:r>
        <w:rPr>
          <w:rFonts w:hint="eastAsia"/>
        </w:rPr>
        <w:t>万元，上级补助收入</w:t>
      </w:r>
      <w:r>
        <w:rPr>
          <w:rFonts w:hint="eastAsia" w:ascii="Times New Roman"/>
        </w:rPr>
        <w:t>3544</w:t>
      </w:r>
      <w:r>
        <w:rPr>
          <w:rFonts w:hint="eastAsia"/>
        </w:rPr>
        <w:t>.</w:t>
      </w:r>
      <w:r>
        <w:rPr>
          <w:rFonts w:hint="eastAsia" w:ascii="Times New Roman"/>
        </w:rPr>
        <w:t>65</w:t>
      </w:r>
      <w:r>
        <w:rPr>
          <w:rFonts w:hint="eastAsia"/>
        </w:rPr>
        <w:t>万元，调入资金</w:t>
      </w:r>
      <w:r>
        <w:rPr>
          <w:rFonts w:hint="eastAsia" w:ascii="Times New Roman"/>
        </w:rPr>
        <w:t>3272</w:t>
      </w:r>
      <w:r>
        <w:rPr>
          <w:rFonts w:hint="eastAsia"/>
        </w:rPr>
        <w:t>.</w:t>
      </w:r>
      <w:r>
        <w:rPr>
          <w:rFonts w:hint="eastAsia" w:ascii="Times New Roman"/>
        </w:rPr>
        <w:t>34</w:t>
      </w:r>
      <w:r>
        <w:rPr>
          <w:rFonts w:hint="eastAsia"/>
        </w:rPr>
        <w:t>万元，上年结转收入</w:t>
      </w:r>
      <w:r>
        <w:rPr>
          <w:rFonts w:hint="eastAsia" w:ascii="Times New Roman"/>
        </w:rPr>
        <w:t>19425</w:t>
      </w:r>
      <w:r>
        <w:rPr>
          <w:rFonts w:hint="eastAsia"/>
        </w:rPr>
        <w:t>.</w:t>
      </w:r>
      <w:r>
        <w:rPr>
          <w:rFonts w:hint="eastAsia" w:ascii="Times New Roman"/>
        </w:rPr>
        <w:t>67</w:t>
      </w:r>
      <w:r>
        <w:rPr>
          <w:rFonts w:hint="eastAsia"/>
        </w:rPr>
        <w:t>万元。政府性基金预算支出总量</w:t>
      </w:r>
      <w:r>
        <w:rPr>
          <w:rFonts w:hint="eastAsia" w:ascii="Times New Roman"/>
        </w:rPr>
        <w:t>31147</w:t>
      </w:r>
      <w:r>
        <w:rPr>
          <w:rFonts w:hint="eastAsia"/>
        </w:rPr>
        <w:t>.</w:t>
      </w:r>
      <w:r>
        <w:rPr>
          <w:rFonts w:hint="eastAsia" w:ascii="Times New Roman"/>
        </w:rPr>
        <w:t>37</w:t>
      </w:r>
      <w:r>
        <w:rPr>
          <w:rFonts w:hint="eastAsia"/>
        </w:rPr>
        <w:t>万元，同比增长</w:t>
      </w:r>
      <w:r>
        <w:rPr>
          <w:rFonts w:hint="eastAsia" w:ascii="Times New Roman"/>
        </w:rPr>
        <w:t>84</w:t>
      </w:r>
      <w:r>
        <w:rPr>
          <w:rFonts w:hint="eastAsia"/>
        </w:rPr>
        <w:t>.</w:t>
      </w:r>
      <w:r>
        <w:rPr>
          <w:rFonts w:hint="eastAsia" w:ascii="Times New Roman"/>
        </w:rPr>
        <w:t>37</w:t>
      </w:r>
      <w:r>
        <w:rPr>
          <w:rFonts w:hint="eastAsia"/>
        </w:rPr>
        <w:t>%。收支平衡。</w:t>
      </w:r>
    </w:p>
    <w:p>
      <w:pPr>
        <w:spacing w:line="592" w:lineRule="exact"/>
        <w:textAlignment w:val="center"/>
      </w:pPr>
      <w:r>
        <w:rPr>
          <w:rFonts w:hint="eastAsia"/>
        </w:rPr>
        <w:t xml:space="preserve">    </w:t>
      </w:r>
      <w:r>
        <w:rPr>
          <w:rFonts w:hint="eastAsia" w:ascii="Times New Roman"/>
        </w:rPr>
        <w:t>3</w:t>
      </w:r>
      <w:r>
        <w:rPr>
          <w:rFonts w:hint="eastAsia"/>
        </w:rPr>
        <w:t>.</w:t>
      </w:r>
      <w:r>
        <w:rPr>
          <w:rFonts w:hint="eastAsia"/>
          <w:b/>
        </w:rPr>
        <w:t>国有资本经营预算收支安排。</w:t>
      </w:r>
    </w:p>
    <w:p>
      <w:pPr>
        <w:spacing w:line="592" w:lineRule="exact"/>
        <w:textAlignment w:val="center"/>
      </w:pPr>
      <w:r>
        <w:rPr>
          <w:rFonts w:hint="eastAsia"/>
        </w:rPr>
        <w:t xml:space="preserve">    （</w:t>
      </w:r>
      <w:r>
        <w:rPr>
          <w:rFonts w:hint="eastAsia" w:ascii="Times New Roman"/>
        </w:rPr>
        <w:t>1</w:t>
      </w:r>
      <w:r>
        <w:rPr>
          <w:rFonts w:hint="eastAsia"/>
        </w:rPr>
        <w:t>）</w:t>
      </w:r>
      <w:r>
        <w:rPr>
          <w:rFonts w:hint="eastAsia"/>
          <w:b/>
        </w:rPr>
        <w:t>全市。</w:t>
      </w:r>
      <w:r>
        <w:rPr>
          <w:rFonts w:hint="eastAsia"/>
        </w:rPr>
        <w:t>国有资本经营预算收入总量</w:t>
      </w:r>
      <w:r>
        <w:rPr>
          <w:rFonts w:hint="eastAsia" w:ascii="Times New Roman"/>
        </w:rPr>
        <w:t>550</w:t>
      </w:r>
      <w:r>
        <w:rPr>
          <w:rFonts w:hint="eastAsia"/>
        </w:rPr>
        <w:t>.</w:t>
      </w:r>
      <w:r>
        <w:rPr>
          <w:rFonts w:hint="eastAsia" w:ascii="Times New Roman"/>
        </w:rPr>
        <w:t>45</w:t>
      </w:r>
      <w:r>
        <w:rPr>
          <w:rFonts w:hint="eastAsia"/>
        </w:rPr>
        <w:t>万元，同比增长</w:t>
      </w:r>
      <w:r>
        <w:rPr>
          <w:rFonts w:hint="eastAsia" w:ascii="Times New Roman"/>
        </w:rPr>
        <w:t>137</w:t>
      </w:r>
      <w:r>
        <w:rPr>
          <w:rFonts w:hint="eastAsia"/>
        </w:rPr>
        <w:t>.</w:t>
      </w:r>
      <w:r>
        <w:rPr>
          <w:rFonts w:hint="eastAsia" w:ascii="Times New Roman"/>
        </w:rPr>
        <w:t>83</w:t>
      </w:r>
      <w:r>
        <w:rPr>
          <w:rFonts w:hint="eastAsia"/>
        </w:rPr>
        <w:t>%。其中：国有资本经营预算收入</w:t>
      </w:r>
      <w:r>
        <w:rPr>
          <w:rFonts w:hint="eastAsia" w:ascii="Times New Roman"/>
        </w:rPr>
        <w:t>539</w:t>
      </w:r>
      <w:r>
        <w:rPr>
          <w:rFonts w:hint="eastAsia"/>
        </w:rPr>
        <w:t>.</w:t>
      </w:r>
      <w:r>
        <w:rPr>
          <w:rFonts w:hint="eastAsia" w:ascii="Times New Roman"/>
        </w:rPr>
        <w:t>31</w:t>
      </w:r>
      <w:r>
        <w:rPr>
          <w:rFonts w:hint="eastAsia"/>
        </w:rPr>
        <w:t>万元，上级补助收入</w:t>
      </w:r>
      <w:r>
        <w:rPr>
          <w:rFonts w:hint="eastAsia" w:ascii="Times New Roman"/>
        </w:rPr>
        <w:t>4</w:t>
      </w:r>
      <w:r>
        <w:rPr>
          <w:rFonts w:hint="eastAsia"/>
        </w:rPr>
        <w:t>万元，上年结转收入</w:t>
      </w:r>
      <w:r>
        <w:rPr>
          <w:rFonts w:hint="eastAsia" w:ascii="Times New Roman"/>
        </w:rPr>
        <w:t>7</w:t>
      </w:r>
      <w:r>
        <w:rPr>
          <w:rFonts w:hint="eastAsia"/>
        </w:rPr>
        <w:t>.</w:t>
      </w:r>
      <w:r>
        <w:rPr>
          <w:rFonts w:hint="eastAsia" w:ascii="Times New Roman"/>
        </w:rPr>
        <w:t>14</w:t>
      </w:r>
      <w:r>
        <w:rPr>
          <w:rFonts w:hint="eastAsia"/>
        </w:rPr>
        <w:t>万元。国有资本经营预算支出总量</w:t>
      </w:r>
      <w:r>
        <w:rPr>
          <w:rFonts w:hint="eastAsia" w:ascii="Times New Roman"/>
        </w:rPr>
        <w:t>550</w:t>
      </w:r>
      <w:r>
        <w:rPr>
          <w:rFonts w:hint="eastAsia"/>
        </w:rPr>
        <w:t>.</w:t>
      </w:r>
      <w:r>
        <w:rPr>
          <w:rFonts w:hint="eastAsia" w:ascii="Times New Roman"/>
        </w:rPr>
        <w:t>45</w:t>
      </w:r>
      <w:r>
        <w:rPr>
          <w:rFonts w:hint="eastAsia"/>
        </w:rPr>
        <w:t>万元，同比增长</w:t>
      </w:r>
      <w:r>
        <w:rPr>
          <w:rFonts w:hint="eastAsia" w:ascii="Times New Roman"/>
        </w:rPr>
        <w:t>137</w:t>
      </w:r>
      <w:r>
        <w:rPr>
          <w:rFonts w:hint="eastAsia"/>
        </w:rPr>
        <w:t>.</w:t>
      </w:r>
      <w:r>
        <w:rPr>
          <w:rFonts w:hint="eastAsia" w:ascii="Times New Roman"/>
        </w:rPr>
        <w:t>83</w:t>
      </w:r>
      <w:r>
        <w:rPr>
          <w:rFonts w:hint="eastAsia"/>
        </w:rPr>
        <w:t>%。收支平衡。</w:t>
      </w:r>
    </w:p>
    <w:p>
      <w:pPr>
        <w:spacing w:line="592" w:lineRule="exact"/>
        <w:textAlignment w:val="center"/>
      </w:pPr>
      <w:r>
        <w:rPr>
          <w:rFonts w:hint="eastAsia"/>
        </w:rPr>
        <w:t xml:space="preserve">    （</w:t>
      </w:r>
      <w:r>
        <w:rPr>
          <w:rFonts w:hint="eastAsia" w:ascii="Times New Roman"/>
        </w:rPr>
        <w:t>2</w:t>
      </w:r>
      <w:r>
        <w:rPr>
          <w:rFonts w:hint="eastAsia"/>
        </w:rPr>
        <w:t>）</w:t>
      </w:r>
      <w:r>
        <w:rPr>
          <w:rFonts w:hint="eastAsia"/>
          <w:b/>
        </w:rPr>
        <w:t>市本级。</w:t>
      </w:r>
      <w:r>
        <w:rPr>
          <w:rFonts w:hint="eastAsia"/>
        </w:rPr>
        <w:t>国有资本经营预算收入总量</w:t>
      </w:r>
      <w:r>
        <w:rPr>
          <w:rFonts w:hint="eastAsia" w:ascii="Times New Roman"/>
        </w:rPr>
        <w:t>545</w:t>
      </w:r>
      <w:r>
        <w:rPr>
          <w:rFonts w:hint="eastAsia"/>
        </w:rPr>
        <w:t>.</w:t>
      </w:r>
      <w:r>
        <w:rPr>
          <w:rFonts w:hint="eastAsia" w:ascii="Times New Roman"/>
        </w:rPr>
        <w:t>13</w:t>
      </w:r>
      <w:r>
        <w:rPr>
          <w:rFonts w:hint="eastAsia"/>
        </w:rPr>
        <w:t>万元，同比增长</w:t>
      </w:r>
      <w:r>
        <w:rPr>
          <w:rFonts w:hint="eastAsia" w:ascii="Times New Roman"/>
        </w:rPr>
        <w:t>138</w:t>
      </w:r>
      <w:r>
        <w:rPr>
          <w:rFonts w:hint="eastAsia"/>
        </w:rPr>
        <w:t>.</w:t>
      </w:r>
      <w:r>
        <w:rPr>
          <w:rFonts w:hint="eastAsia" w:ascii="Times New Roman"/>
        </w:rPr>
        <w:t>78</w:t>
      </w:r>
      <w:r>
        <w:rPr>
          <w:rFonts w:hint="eastAsia"/>
        </w:rPr>
        <w:t>%。其中：国有资本经营预算收入</w:t>
      </w:r>
      <w:r>
        <w:rPr>
          <w:rFonts w:hint="eastAsia" w:ascii="Times New Roman"/>
        </w:rPr>
        <w:t>539</w:t>
      </w:r>
      <w:r>
        <w:rPr>
          <w:rFonts w:hint="eastAsia"/>
        </w:rPr>
        <w:t>.</w:t>
      </w:r>
      <w:r>
        <w:rPr>
          <w:rFonts w:hint="eastAsia" w:ascii="Times New Roman"/>
        </w:rPr>
        <w:t>31</w:t>
      </w:r>
      <w:r>
        <w:rPr>
          <w:rFonts w:hint="eastAsia"/>
        </w:rPr>
        <w:t>万元，上级补助收入</w:t>
      </w:r>
      <w:r>
        <w:rPr>
          <w:rFonts w:hint="eastAsia" w:ascii="Times New Roman"/>
        </w:rPr>
        <w:t>4</w:t>
      </w:r>
      <w:r>
        <w:rPr>
          <w:rFonts w:hint="eastAsia"/>
        </w:rPr>
        <w:t>万元，上年结转收入</w:t>
      </w:r>
      <w:r>
        <w:rPr>
          <w:rFonts w:hint="eastAsia" w:ascii="Times New Roman"/>
        </w:rPr>
        <w:t>1</w:t>
      </w:r>
      <w:r>
        <w:rPr>
          <w:rFonts w:hint="eastAsia"/>
        </w:rPr>
        <w:t>.</w:t>
      </w:r>
      <w:r>
        <w:rPr>
          <w:rFonts w:hint="eastAsia" w:ascii="Times New Roman"/>
        </w:rPr>
        <w:t>82</w:t>
      </w:r>
      <w:r>
        <w:rPr>
          <w:rFonts w:hint="eastAsia"/>
        </w:rPr>
        <w:t>万元。国有资本经营预算支出总量</w:t>
      </w:r>
      <w:r>
        <w:rPr>
          <w:rFonts w:hint="eastAsia" w:ascii="Times New Roman"/>
        </w:rPr>
        <w:t>545</w:t>
      </w:r>
      <w:r>
        <w:rPr>
          <w:rFonts w:hint="eastAsia"/>
        </w:rPr>
        <w:t>.</w:t>
      </w:r>
      <w:r>
        <w:rPr>
          <w:rFonts w:hint="eastAsia" w:ascii="Times New Roman"/>
        </w:rPr>
        <w:t>13</w:t>
      </w:r>
      <w:r>
        <w:rPr>
          <w:rFonts w:hint="eastAsia"/>
        </w:rPr>
        <w:t>万元，同比增长</w:t>
      </w:r>
      <w:r>
        <w:rPr>
          <w:rFonts w:hint="eastAsia" w:ascii="Times New Roman"/>
        </w:rPr>
        <w:t>138</w:t>
      </w:r>
      <w:r>
        <w:rPr>
          <w:rFonts w:hint="eastAsia"/>
        </w:rPr>
        <w:t>.</w:t>
      </w:r>
      <w:r>
        <w:rPr>
          <w:rFonts w:hint="eastAsia" w:ascii="Times New Roman"/>
        </w:rPr>
        <w:t>78</w:t>
      </w:r>
      <w:r>
        <w:rPr>
          <w:rFonts w:hint="eastAsia"/>
        </w:rPr>
        <w:t>%。其中：国有资本经营预算本级支出</w:t>
      </w:r>
      <w:r>
        <w:rPr>
          <w:rFonts w:hint="eastAsia" w:ascii="Times New Roman"/>
        </w:rPr>
        <w:t>541</w:t>
      </w:r>
      <w:r>
        <w:rPr>
          <w:rFonts w:hint="eastAsia"/>
        </w:rPr>
        <w:t>.</w:t>
      </w:r>
      <w:r>
        <w:rPr>
          <w:rFonts w:hint="eastAsia" w:ascii="Times New Roman"/>
        </w:rPr>
        <w:t>91</w:t>
      </w:r>
      <w:r>
        <w:rPr>
          <w:rFonts w:hint="eastAsia"/>
        </w:rPr>
        <w:t>万元，补助下级支出</w:t>
      </w:r>
      <w:r>
        <w:rPr>
          <w:rFonts w:hint="eastAsia" w:ascii="Times New Roman"/>
        </w:rPr>
        <w:t>3</w:t>
      </w:r>
      <w:r>
        <w:rPr>
          <w:rFonts w:hint="eastAsia"/>
        </w:rPr>
        <w:t>.</w:t>
      </w:r>
      <w:r>
        <w:rPr>
          <w:rFonts w:hint="eastAsia" w:ascii="Times New Roman"/>
        </w:rPr>
        <w:t>22</w:t>
      </w:r>
      <w:r>
        <w:rPr>
          <w:rFonts w:hint="eastAsia"/>
        </w:rPr>
        <w:t>万元。收支平衡。</w:t>
      </w:r>
    </w:p>
    <w:p>
      <w:pPr>
        <w:spacing w:line="592" w:lineRule="exact"/>
        <w:textAlignment w:val="center"/>
      </w:pPr>
      <w:r>
        <w:rPr>
          <w:rFonts w:hint="eastAsia"/>
        </w:rPr>
        <w:t xml:space="preserve">    （</w:t>
      </w:r>
      <w:r>
        <w:rPr>
          <w:rFonts w:hint="eastAsia" w:ascii="Times New Roman"/>
        </w:rPr>
        <w:t>3</w:t>
      </w:r>
      <w:r>
        <w:rPr>
          <w:rFonts w:hint="eastAsia"/>
        </w:rPr>
        <w:t>）</w:t>
      </w:r>
      <w:r>
        <w:rPr>
          <w:rFonts w:hint="eastAsia"/>
          <w:b/>
        </w:rPr>
        <w:t>县（区）。</w:t>
      </w:r>
      <w:r>
        <w:rPr>
          <w:rFonts w:hint="eastAsia"/>
        </w:rPr>
        <w:t>国有资本经营预算收入总量</w:t>
      </w:r>
      <w:r>
        <w:rPr>
          <w:rFonts w:hint="eastAsia" w:ascii="Times New Roman"/>
        </w:rPr>
        <w:t>8</w:t>
      </w:r>
      <w:r>
        <w:rPr>
          <w:rFonts w:hint="eastAsia"/>
        </w:rPr>
        <w:t>.</w:t>
      </w:r>
      <w:r>
        <w:rPr>
          <w:rFonts w:hint="eastAsia" w:ascii="Times New Roman"/>
        </w:rPr>
        <w:t>54</w:t>
      </w:r>
      <w:r>
        <w:rPr>
          <w:rFonts w:hint="eastAsia"/>
        </w:rPr>
        <w:t>万元，同比增长</w:t>
      </w:r>
      <w:r>
        <w:rPr>
          <w:rFonts w:hint="eastAsia" w:ascii="Times New Roman"/>
        </w:rPr>
        <w:t>34</w:t>
      </w:r>
      <w:r>
        <w:rPr>
          <w:rFonts w:hint="eastAsia"/>
        </w:rPr>
        <w:t>.</w:t>
      </w:r>
      <w:r>
        <w:rPr>
          <w:rFonts w:hint="eastAsia" w:ascii="Times New Roman"/>
        </w:rPr>
        <w:t>07</w:t>
      </w:r>
      <w:r>
        <w:rPr>
          <w:rFonts w:hint="eastAsia"/>
        </w:rPr>
        <w:t>%。其中：上级补助收入</w:t>
      </w:r>
      <w:r>
        <w:rPr>
          <w:rFonts w:hint="eastAsia" w:ascii="Times New Roman"/>
        </w:rPr>
        <w:t>3</w:t>
      </w:r>
      <w:r>
        <w:rPr>
          <w:rFonts w:hint="eastAsia"/>
        </w:rPr>
        <w:t>.</w:t>
      </w:r>
      <w:r>
        <w:rPr>
          <w:rFonts w:hint="eastAsia" w:ascii="Times New Roman"/>
        </w:rPr>
        <w:t>22</w:t>
      </w:r>
      <w:r>
        <w:rPr>
          <w:rFonts w:hint="eastAsia"/>
        </w:rPr>
        <w:t>万元，上年结转</w:t>
      </w:r>
      <w:r>
        <w:rPr>
          <w:rFonts w:hint="eastAsia" w:ascii="Times New Roman"/>
        </w:rPr>
        <w:t>5</w:t>
      </w:r>
      <w:r>
        <w:rPr>
          <w:rFonts w:hint="eastAsia"/>
        </w:rPr>
        <w:t>.</w:t>
      </w:r>
      <w:r>
        <w:rPr>
          <w:rFonts w:hint="eastAsia" w:ascii="Times New Roman"/>
        </w:rPr>
        <w:t>32</w:t>
      </w:r>
      <w:r>
        <w:rPr>
          <w:rFonts w:hint="eastAsia"/>
        </w:rPr>
        <w:t>万元。国有资本经营预算支出总量</w:t>
      </w:r>
      <w:r>
        <w:rPr>
          <w:rFonts w:hint="eastAsia" w:ascii="Times New Roman"/>
        </w:rPr>
        <w:t>8</w:t>
      </w:r>
      <w:r>
        <w:rPr>
          <w:rFonts w:hint="eastAsia"/>
        </w:rPr>
        <w:t>.</w:t>
      </w:r>
      <w:r>
        <w:rPr>
          <w:rFonts w:hint="eastAsia" w:ascii="Times New Roman"/>
        </w:rPr>
        <w:t>54</w:t>
      </w:r>
      <w:r>
        <w:rPr>
          <w:rFonts w:hint="eastAsia"/>
        </w:rPr>
        <w:t>万元，同比增长</w:t>
      </w:r>
      <w:r>
        <w:rPr>
          <w:rFonts w:hint="eastAsia" w:ascii="Times New Roman"/>
        </w:rPr>
        <w:t>34</w:t>
      </w:r>
      <w:r>
        <w:rPr>
          <w:rFonts w:hint="eastAsia"/>
        </w:rPr>
        <w:t>.</w:t>
      </w:r>
      <w:r>
        <w:rPr>
          <w:rFonts w:hint="eastAsia" w:ascii="Times New Roman"/>
        </w:rPr>
        <w:t>07</w:t>
      </w:r>
      <w:r>
        <w:rPr>
          <w:rFonts w:hint="eastAsia"/>
        </w:rPr>
        <w:t>%。收支平衡。</w:t>
      </w:r>
    </w:p>
    <w:p>
      <w:pPr>
        <w:spacing w:line="592" w:lineRule="exact"/>
        <w:textAlignment w:val="center"/>
      </w:pPr>
      <w:r>
        <w:rPr>
          <w:rFonts w:hint="eastAsia"/>
        </w:rPr>
        <w:t xml:space="preserve">    </w:t>
      </w:r>
      <w:r>
        <w:rPr>
          <w:rFonts w:hint="eastAsia" w:ascii="Times New Roman"/>
        </w:rPr>
        <w:t>4</w:t>
      </w:r>
      <w:r>
        <w:rPr>
          <w:rFonts w:hint="eastAsia"/>
        </w:rPr>
        <w:t>.</w:t>
      </w:r>
      <w:r>
        <w:rPr>
          <w:rFonts w:hint="eastAsia"/>
          <w:b/>
        </w:rPr>
        <w:t>社会保险基金预算收支安排。</w:t>
      </w:r>
    </w:p>
    <w:p>
      <w:pPr>
        <w:spacing w:line="592" w:lineRule="exact"/>
        <w:textAlignment w:val="center"/>
      </w:pPr>
      <w:r>
        <w:rPr>
          <w:rFonts w:hint="eastAsia"/>
        </w:rPr>
        <w:t xml:space="preserve">    社会保险基金预算收入总量</w:t>
      </w:r>
      <w:r>
        <w:rPr>
          <w:rFonts w:hint="eastAsia" w:ascii="Times New Roman"/>
        </w:rPr>
        <w:t>331235</w:t>
      </w:r>
      <w:r>
        <w:rPr>
          <w:rFonts w:hint="eastAsia"/>
        </w:rPr>
        <w:t>.</w:t>
      </w:r>
      <w:r>
        <w:rPr>
          <w:rFonts w:hint="eastAsia" w:ascii="Times New Roman"/>
        </w:rPr>
        <w:t>13</w:t>
      </w:r>
      <w:r>
        <w:rPr>
          <w:rFonts w:hint="eastAsia"/>
        </w:rPr>
        <w:t>万元，同比增长</w:t>
      </w:r>
      <w:r>
        <w:rPr>
          <w:rFonts w:hint="eastAsia" w:ascii="Times New Roman"/>
        </w:rPr>
        <w:t>18</w:t>
      </w:r>
      <w:r>
        <w:rPr>
          <w:rFonts w:hint="eastAsia"/>
        </w:rPr>
        <w:t>.</w:t>
      </w:r>
      <w:r>
        <w:rPr>
          <w:rFonts w:hint="eastAsia" w:ascii="Times New Roman"/>
        </w:rPr>
        <w:t>16</w:t>
      </w:r>
      <w:r>
        <w:rPr>
          <w:rFonts w:hint="eastAsia"/>
        </w:rPr>
        <w:t>%。其中：保险费收入</w:t>
      </w:r>
      <w:r>
        <w:rPr>
          <w:rFonts w:hint="eastAsia" w:ascii="Times New Roman"/>
        </w:rPr>
        <w:t>275274</w:t>
      </w:r>
      <w:r>
        <w:rPr>
          <w:rFonts w:hint="eastAsia"/>
        </w:rPr>
        <w:t>.</w:t>
      </w:r>
      <w:r>
        <w:rPr>
          <w:rFonts w:hint="eastAsia" w:ascii="Times New Roman"/>
        </w:rPr>
        <w:t>2</w:t>
      </w:r>
      <w:r>
        <w:rPr>
          <w:rFonts w:hint="eastAsia"/>
        </w:rPr>
        <w:t>万元，利息收入</w:t>
      </w:r>
      <w:r>
        <w:rPr>
          <w:rFonts w:hint="eastAsia" w:ascii="Times New Roman"/>
        </w:rPr>
        <w:t>4221</w:t>
      </w:r>
      <w:r>
        <w:rPr>
          <w:rFonts w:hint="eastAsia"/>
        </w:rPr>
        <w:t>.</w:t>
      </w:r>
      <w:r>
        <w:rPr>
          <w:rFonts w:hint="eastAsia" w:ascii="Times New Roman"/>
        </w:rPr>
        <w:t>79</w:t>
      </w:r>
      <w:r>
        <w:rPr>
          <w:rFonts w:hint="eastAsia"/>
        </w:rPr>
        <w:t>万元，财政补贴收入</w:t>
      </w:r>
      <w:r>
        <w:rPr>
          <w:rFonts w:hint="eastAsia" w:ascii="Times New Roman"/>
        </w:rPr>
        <w:t>49934</w:t>
      </w:r>
      <w:r>
        <w:rPr>
          <w:rFonts w:hint="eastAsia"/>
        </w:rPr>
        <w:t>.</w:t>
      </w:r>
      <w:r>
        <w:rPr>
          <w:rFonts w:hint="eastAsia" w:ascii="Times New Roman"/>
        </w:rPr>
        <w:t>55</w:t>
      </w:r>
      <w:r>
        <w:rPr>
          <w:rFonts w:hint="eastAsia"/>
        </w:rPr>
        <w:t>万元，转移收入</w:t>
      </w:r>
      <w:r>
        <w:rPr>
          <w:rFonts w:hint="eastAsia" w:ascii="Times New Roman"/>
        </w:rPr>
        <w:t>1643</w:t>
      </w:r>
      <w:r>
        <w:rPr>
          <w:rFonts w:hint="eastAsia"/>
        </w:rPr>
        <w:t>.</w:t>
      </w:r>
      <w:r>
        <w:rPr>
          <w:rFonts w:hint="eastAsia" w:ascii="Times New Roman"/>
        </w:rPr>
        <w:t>14</w:t>
      </w:r>
      <w:r>
        <w:rPr>
          <w:rFonts w:hint="eastAsia"/>
        </w:rPr>
        <w:t>万元，其他收入</w:t>
      </w:r>
      <w:r>
        <w:rPr>
          <w:rFonts w:hint="eastAsia" w:ascii="Times New Roman"/>
        </w:rPr>
        <w:t>161</w:t>
      </w:r>
      <w:r>
        <w:rPr>
          <w:rFonts w:hint="eastAsia"/>
        </w:rPr>
        <w:t>.</w:t>
      </w:r>
      <w:r>
        <w:rPr>
          <w:rFonts w:hint="eastAsia" w:ascii="Times New Roman"/>
        </w:rPr>
        <w:t>45</w:t>
      </w:r>
      <w:r>
        <w:rPr>
          <w:rFonts w:hint="eastAsia"/>
        </w:rPr>
        <w:t>万元。社会保险基金预算支出总量</w:t>
      </w:r>
      <w:r>
        <w:rPr>
          <w:rFonts w:hint="eastAsia" w:ascii="Times New Roman"/>
        </w:rPr>
        <w:t>234322</w:t>
      </w:r>
      <w:r>
        <w:rPr>
          <w:rFonts w:hint="eastAsia"/>
        </w:rPr>
        <w:t>.</w:t>
      </w:r>
      <w:r>
        <w:rPr>
          <w:rFonts w:hint="eastAsia" w:ascii="Times New Roman"/>
        </w:rPr>
        <w:t>52</w:t>
      </w:r>
      <w:r>
        <w:rPr>
          <w:rFonts w:hint="eastAsia"/>
        </w:rPr>
        <w:t>万元，同比增长</w:t>
      </w:r>
      <w:r>
        <w:rPr>
          <w:rFonts w:hint="eastAsia" w:ascii="Times New Roman"/>
        </w:rPr>
        <w:t>17</w:t>
      </w:r>
      <w:r>
        <w:rPr>
          <w:rFonts w:hint="eastAsia"/>
        </w:rPr>
        <w:t>.</w:t>
      </w:r>
      <w:r>
        <w:rPr>
          <w:rFonts w:hint="eastAsia" w:ascii="Times New Roman"/>
        </w:rPr>
        <w:t>18</w:t>
      </w:r>
      <w:r>
        <w:rPr>
          <w:rFonts w:hint="eastAsia"/>
        </w:rPr>
        <w:t>%。其中：社会保险待遇支出</w:t>
      </w:r>
      <w:r>
        <w:rPr>
          <w:rFonts w:hint="eastAsia" w:ascii="Times New Roman"/>
        </w:rPr>
        <w:t>224786</w:t>
      </w:r>
      <w:r>
        <w:rPr>
          <w:rFonts w:hint="eastAsia"/>
        </w:rPr>
        <w:t>.</w:t>
      </w:r>
      <w:r>
        <w:rPr>
          <w:rFonts w:hint="eastAsia" w:ascii="Times New Roman"/>
        </w:rPr>
        <w:t>95</w:t>
      </w:r>
      <w:r>
        <w:rPr>
          <w:rFonts w:hint="eastAsia"/>
        </w:rPr>
        <w:t>万元，其他支出</w:t>
      </w:r>
      <w:r>
        <w:rPr>
          <w:rFonts w:hint="eastAsia" w:ascii="Times New Roman"/>
        </w:rPr>
        <w:t>8605</w:t>
      </w:r>
      <w:r>
        <w:rPr>
          <w:rFonts w:hint="eastAsia"/>
        </w:rPr>
        <w:t>.</w:t>
      </w:r>
      <w:r>
        <w:rPr>
          <w:rFonts w:hint="eastAsia" w:ascii="Times New Roman"/>
        </w:rPr>
        <w:t>5</w:t>
      </w:r>
      <w:r>
        <w:rPr>
          <w:rFonts w:hint="eastAsia"/>
        </w:rPr>
        <w:t>万元，转移性支出</w:t>
      </w:r>
      <w:r>
        <w:rPr>
          <w:rFonts w:hint="eastAsia" w:ascii="Times New Roman"/>
        </w:rPr>
        <w:t>930</w:t>
      </w:r>
      <w:r>
        <w:rPr>
          <w:rFonts w:hint="eastAsia"/>
        </w:rPr>
        <w:t>.</w:t>
      </w:r>
      <w:r>
        <w:rPr>
          <w:rFonts w:hint="eastAsia" w:ascii="Times New Roman"/>
        </w:rPr>
        <w:t>07</w:t>
      </w:r>
      <w:r>
        <w:rPr>
          <w:rFonts w:hint="eastAsia"/>
        </w:rPr>
        <w:t>万元。本年收支结余</w:t>
      </w:r>
      <w:r>
        <w:rPr>
          <w:rFonts w:hint="eastAsia" w:ascii="Times New Roman"/>
        </w:rPr>
        <w:t>96912</w:t>
      </w:r>
      <w:r>
        <w:rPr>
          <w:rFonts w:hint="eastAsia"/>
        </w:rPr>
        <w:t>.</w:t>
      </w:r>
      <w:r>
        <w:rPr>
          <w:rFonts w:hint="eastAsia" w:ascii="Times New Roman"/>
        </w:rPr>
        <w:t>61</w:t>
      </w:r>
      <w:r>
        <w:rPr>
          <w:rFonts w:hint="eastAsia"/>
        </w:rPr>
        <w:t>万元，年末滚存结余</w:t>
      </w:r>
      <w:r>
        <w:rPr>
          <w:rFonts w:hint="eastAsia" w:ascii="Times New Roman"/>
        </w:rPr>
        <w:t>530372</w:t>
      </w:r>
      <w:r>
        <w:rPr>
          <w:rFonts w:hint="eastAsia"/>
        </w:rPr>
        <w:t>.</w:t>
      </w:r>
      <w:r>
        <w:rPr>
          <w:rFonts w:hint="eastAsia" w:ascii="Times New Roman"/>
        </w:rPr>
        <w:t>79</w:t>
      </w:r>
      <w:r>
        <w:rPr>
          <w:rFonts w:hint="eastAsia"/>
        </w:rPr>
        <w:t>万元。</w:t>
      </w:r>
    </w:p>
    <w:p>
      <w:pPr>
        <w:spacing w:line="592" w:lineRule="exact"/>
        <w:textAlignment w:val="center"/>
        <w:rPr>
          <w:rFonts w:ascii="方正黑体简体" w:eastAsia="方正黑体简体"/>
        </w:rPr>
      </w:pPr>
      <w:r>
        <w:rPr>
          <w:rFonts w:hint="eastAsia"/>
        </w:rPr>
        <w:t xml:space="preserve">    </w:t>
      </w:r>
      <w:r>
        <w:rPr>
          <w:rFonts w:hint="eastAsia" w:ascii="方正黑体简体" w:eastAsia="方正黑体简体"/>
        </w:rPr>
        <w:t>三、</w:t>
      </w:r>
      <w:r>
        <w:rPr>
          <w:rFonts w:hint="eastAsia" w:ascii="Times New Roman" w:eastAsia="方正黑体简体"/>
        </w:rPr>
        <w:t>2024</w:t>
      </w:r>
      <w:r>
        <w:rPr>
          <w:rFonts w:hint="eastAsia" w:ascii="方正黑体简体" w:eastAsia="方正黑体简体"/>
        </w:rPr>
        <w:t>年主要收支政策及财政工作安排</w:t>
      </w:r>
    </w:p>
    <w:p>
      <w:pPr>
        <w:spacing w:line="592" w:lineRule="exact"/>
        <w:textAlignment w:val="center"/>
      </w:pPr>
      <w:r>
        <w:rPr>
          <w:rFonts w:hint="eastAsia"/>
        </w:rPr>
        <w:t xml:space="preserve">    </w:t>
      </w:r>
      <w:r>
        <w:rPr>
          <w:rFonts w:hint="eastAsia" w:ascii="方正楷体简体" w:eastAsia="方正楷体简体"/>
        </w:rPr>
        <w:t>（一）巩固经济运行企稳向好。</w:t>
      </w:r>
      <w:r>
        <w:rPr>
          <w:rFonts w:hint="eastAsia"/>
        </w:rPr>
        <w:t>不断加大市、县（区）财源建设力度，加快打造新的收入增长点，持续拓宽增收渠道，有力推进经济增效与财政增收良性循环。试点推进乡镇财源建设，在前期调研的基础上，研究制定试点工作方案并推进实施，努力提升基层财政自我保障能力。积极扩展投资空间，紧盯重点领域，支持一批稳投资、惠民生、补短板、增后劲的重大工程项目建设，充分发挥政府投资拉动效应。加大专项债券项目申报力度，提高专项债券资金和项目命中率，合理扩大专项债券用作资本金范围。实施扩大内需战略，强化政策引导，有效推动商品促销、“夜间”经济以及“那曲味道”美食节，探索消费新业态、新模式、新场景。积极支持招商引资工作，安排资金保障浙洽会、藏博会、赛马节等重大招商引资活动开展。</w:t>
      </w:r>
    </w:p>
    <w:p>
      <w:pPr>
        <w:spacing w:line="592" w:lineRule="exact"/>
        <w:textAlignment w:val="center"/>
      </w:pPr>
      <w:r>
        <w:rPr>
          <w:rFonts w:hint="eastAsia"/>
        </w:rPr>
        <w:t xml:space="preserve">   </w:t>
      </w:r>
      <w:r>
        <w:rPr>
          <w:rFonts w:hint="eastAsia" w:ascii="方正楷体简体" w:eastAsia="方正楷体简体"/>
        </w:rPr>
        <w:t xml:space="preserve"> （二）支持重大战略深入实施。</w:t>
      </w:r>
      <w:r>
        <w:rPr>
          <w:rFonts w:hint="eastAsia"/>
        </w:rPr>
        <w:t>坚持把维护社会稳定作为首要任务，继续支持做好维护稳定、社会综合治理、强基惠民等各项工作，不断促进社会局势总体稳定、持续稳定、长期稳定。持续支持开展民族团结进步创建活动，推进民族团结进步宣传教育常态化，不断铸牢中华民族共同体意识。着眼打赢重大政治斗争，努力创新寺庙管理。坚持把经济高质量发展作为重要任务，聚焦“四个示范市”建设，大力引导各类财政资金、资源、政策等要素，集中向“五大项目”倾斜，助推经济社会实现高质量发展。坚持把建设美丽那曲作为内在要求，紧紧围绕市委关于打好污染防治攻坚战、争当生态文明建设排头兵的决策部署，立足财政工作实际，进一步加大生态文明建设投入力度，加快构建生态文明建设投入增长长效机制。坚持把推进乡村全面振兴作为战略任务，全面落实农业农村优先发展要求，进一步完善涉农资金统筹整合使用机制，持续推动巩固拓展脱贫攻坚成果同乡村振兴有效衔接。加快财政衔接推进乡村振兴资金支出进度，不断提高资金使用绩效，全力推动财政涉农整合资金项目早建成、脱贫群众早受益。</w:t>
      </w:r>
    </w:p>
    <w:p>
      <w:pPr>
        <w:spacing w:line="592" w:lineRule="exact"/>
        <w:textAlignment w:val="center"/>
      </w:pPr>
      <w:r>
        <w:rPr>
          <w:rFonts w:hint="eastAsia"/>
        </w:rPr>
        <w:t xml:space="preserve">    </w:t>
      </w:r>
      <w:r>
        <w:rPr>
          <w:rFonts w:hint="eastAsia" w:ascii="方正楷体简体" w:eastAsia="方正楷体简体"/>
        </w:rPr>
        <w:t>（三）发挥财政保障民生作用。</w:t>
      </w:r>
      <w:r>
        <w:rPr>
          <w:rFonts w:hint="eastAsia"/>
        </w:rPr>
        <w:t>落实就业优先政策，强化资金保障，用活社保费减免、交通费补助等政策稳住就业岗位，着力缓解结构性就业矛盾。统筹援藏资金和资源，进一步拓宽就业渠道，大力支持高校毕业生区外就业。全力推动教育高质量发展，积极贯彻落实办好人民满意的教育战略，发挥财政支撑引导保障作用，把支持教育发展放在突出位置重点保障。足额安排教育事业发展配套资金，重点支持各层级教育“强基础、补短板、促公平”，不断优化办学环境。支持健康那曲建设，继续深化医药卫生体制改革，落实基本药物制度，推进公立医院综合改革，提高公共卫生服务水平。精准落实城乡居民基本医疗保险政策，保障重特大疾病医疗救助支出，切实减轻居民看病就医负担。大力支持社会保险、社会救助、社会优抚、社会福利事业发展，织密社会保障体系服务网络，切实提高城乡居民社会保障水平。充分发挥财政社保资金兜底作用，切实保障困难群体、残疾人、退役军人等特殊群体基本生活需要。统筹资金，全力支持办好市委、市政府确定的各项民生实事。</w:t>
      </w:r>
    </w:p>
    <w:p>
      <w:pPr>
        <w:spacing w:line="592" w:lineRule="exact"/>
        <w:textAlignment w:val="center"/>
      </w:pPr>
      <w:r>
        <w:rPr>
          <w:rFonts w:hint="eastAsia"/>
        </w:rPr>
        <w:t xml:space="preserve">    </w:t>
      </w:r>
      <w:r>
        <w:rPr>
          <w:rFonts w:hint="eastAsia" w:ascii="方正楷体简体" w:eastAsia="方正楷体简体"/>
        </w:rPr>
        <w:t>（四）防范化解财政运行风险。</w:t>
      </w:r>
      <w:r>
        <w:rPr>
          <w:rFonts w:hint="eastAsia"/>
        </w:rPr>
        <w:t>始终保持政府隐性债务监管高压态势，常态化开展政府隐性债务风险排查，督促多渠道化解存量隐性债务，指导融资平台公司加快市场化转型。加强专项债券投后管理，严禁债券资金“以拨代支”“一拨了之”等行为。将政府债券还本付息支出足额列入本级预算，确保法定债务不出任何风险。坚决防范基层财政运行风险，坚持“三保”支出优先顺序，指导基层财政做足“三保”预算，确保“三保”不出问题。统筹发展和安全，做实做细财政承受能力评估，在制定政策、安排支出时，做到尽力而为、量力而行。</w:t>
      </w:r>
    </w:p>
    <w:p>
      <w:pPr>
        <w:spacing w:line="592" w:lineRule="exact"/>
        <w:textAlignment w:val="center"/>
      </w:pPr>
      <w:r>
        <w:rPr>
          <w:rFonts w:hint="eastAsia"/>
        </w:rPr>
        <w:t xml:space="preserve">   </w:t>
      </w:r>
      <w:r>
        <w:rPr>
          <w:rFonts w:hint="eastAsia" w:ascii="方正楷体简体" w:eastAsia="方正楷体简体"/>
        </w:rPr>
        <w:t xml:space="preserve"> （五）统筹推进财政改革。</w:t>
      </w:r>
      <w:r>
        <w:rPr>
          <w:rFonts w:hint="eastAsia"/>
        </w:rPr>
        <w:t>完善预算管理制度，探索推进支出标准建设，加强项目库全生命周期管理，实施预算指标核算管理。健全财政资源统筹机制，持续加大存量资金盘活力度，研究制定闲置资产调剂使用办法，推动财政资金资源统筹使用。强化各部门主体责任，督促部门和单位依法依规将自有收入纳入预算管理。深化预算管理一体化改革，加快推进政府采购、固定资产、绩效管理等业务模块应用，贯通预算管理全流程。加强预算绩效管理，努力提升绩效目标和评价质量，加强绩效结果应用。按照中央经济工作会议关于“党政机关要习惯过紧日子”的要求，加快建立节约型财政保障机制，持续压减一般性支出和“三公”经费，严禁建设政绩工程、形象工程，严禁违规兴建政府性楼堂馆所。牢固树立法治思维，严格落实预算法及其实施条例，全面推进预决算公开，主动接受社会监督。</w:t>
      </w:r>
    </w:p>
    <w:p>
      <w:pPr>
        <w:spacing w:line="592" w:lineRule="exact"/>
        <w:textAlignment w:val="center"/>
      </w:pPr>
      <w:r>
        <w:rPr>
          <w:rFonts w:hint="eastAsia"/>
        </w:rPr>
        <w:t xml:space="preserve">    </w:t>
      </w:r>
      <w:r>
        <w:rPr>
          <w:rFonts w:hint="eastAsia" w:ascii="方正楷体简体" w:eastAsia="方正楷体简体"/>
        </w:rPr>
        <w:t>（六）着力加强财会监督。</w:t>
      </w:r>
      <w:r>
        <w:rPr>
          <w:rFonts w:hint="eastAsia"/>
        </w:rPr>
        <w:t>持续深化财会监督专项行动，加快构建财政部门主责监督、有关部门依责监督、相关中介机构执业监督、各单位内部监督一体推进的财会监督体系，推动实现各监督主体横向协同，上下级财政纵向联动。不断加强部门预算闭环监管，认真做好对党政机关过紧日子、地方政府债务、政府采购、基层“三保”以及资产管理方面的持续监控。不断加强会计信息质量和中介机构执业质量监督，严肃查处财务舞弊、会计造假等行为。努力提升监督效能，不断加强监督队伍建设，充实监督人员力量，强化监督人员业务培训，加快建立我市财会监督人才储备库。</w:t>
      </w:r>
    </w:p>
    <w:p>
      <w:pPr>
        <w:spacing w:line="592" w:lineRule="exact"/>
        <w:ind w:firstLine="630"/>
        <w:textAlignment w:val="center"/>
      </w:pPr>
      <w:r>
        <w:rPr>
          <w:rFonts w:hint="eastAsia"/>
        </w:rPr>
        <w:t>各位代表，让我们更加紧密的团结在以习近平同志为核心的党中央周围，在区党委、政府及市委的坚强领导下，坚定信心、鼓足干劲，脚踏实地、苦干实干，以实际行动谱写中国式现代化那曲新篇章！</w:t>
      </w:r>
    </w:p>
    <w:p>
      <w:pPr>
        <w:spacing w:line="592" w:lineRule="exact"/>
        <w:ind w:firstLine="630"/>
        <w:textAlignment w:val="center"/>
      </w:pPr>
    </w:p>
    <w:p>
      <w:pPr>
        <w:spacing w:line="591" w:lineRule="exact"/>
        <w:jc w:val="center"/>
        <w:textAlignment w:val="center"/>
        <w:rPr>
          <w:rFonts w:ascii="方正小标宋简体" w:eastAsia="方正小标宋简体"/>
          <w:sz w:val="44"/>
          <w:szCs w:val="44"/>
        </w:rPr>
      </w:pPr>
      <w:r>
        <w:rPr>
          <w:rFonts w:hint="eastAsia" w:ascii="方正小标宋简体" w:eastAsia="方正小标宋简体"/>
          <w:sz w:val="44"/>
          <w:szCs w:val="44"/>
        </w:rPr>
        <w:t>名词解释</w:t>
      </w:r>
    </w:p>
    <w:p>
      <w:pPr>
        <w:spacing w:line="591" w:lineRule="exact"/>
        <w:ind w:firstLine="615"/>
        <w:textAlignment w:val="center"/>
        <w:rPr>
          <w:rFonts w:ascii="Times New Roman"/>
          <w:szCs w:val="32"/>
        </w:rPr>
      </w:pPr>
    </w:p>
    <w:p>
      <w:pPr>
        <w:spacing w:line="591" w:lineRule="exact"/>
        <w:ind w:firstLine="615"/>
        <w:textAlignment w:val="center"/>
        <w:rPr>
          <w:szCs w:val="32"/>
        </w:rPr>
      </w:pPr>
      <w:r>
        <w:rPr>
          <w:szCs w:val="32"/>
        </w:rPr>
        <w:t>1.</w:t>
      </w:r>
      <w:r>
        <w:rPr>
          <w:rFonts w:hint="eastAsia"/>
          <w:b/>
          <w:szCs w:val="32"/>
        </w:rPr>
        <w:t>财政：</w:t>
      </w:r>
      <w:r>
        <w:rPr>
          <w:rFonts w:hint="eastAsia"/>
          <w:szCs w:val="32"/>
        </w:rPr>
        <w:t>也叫“国家财政”，是以国家为主体，通过政府的收支活动，集中一部分社会资源，用于履行政府职能和满足社会公共需要的经济活动。也可理解为国家为维持其存在和实现其职能的需要，凭借政治权力对社会产品进行分配。财政随国家的产生而产生、发展而发展，是国家政权活动的重要组成部分。</w:t>
      </w:r>
    </w:p>
    <w:p>
      <w:pPr>
        <w:spacing w:line="591" w:lineRule="exact"/>
        <w:ind w:firstLine="615"/>
        <w:textAlignment w:val="center"/>
        <w:rPr>
          <w:szCs w:val="32"/>
        </w:rPr>
      </w:pPr>
      <w:r>
        <w:rPr>
          <w:szCs w:val="32"/>
        </w:rPr>
        <w:t>2.</w:t>
      </w:r>
      <w:r>
        <w:rPr>
          <w:rFonts w:hint="eastAsia"/>
          <w:b/>
          <w:szCs w:val="32"/>
        </w:rPr>
        <w:t>公共财政：</w:t>
      </w:r>
      <w:r>
        <w:rPr>
          <w:rFonts w:hint="eastAsia"/>
          <w:szCs w:val="32"/>
        </w:rPr>
        <w:t>指为社会提供公共产品与公共服务的政府分配行为，是与市场经济体制相适应的一种财政管理体制。在市场经济条件下，主要为满足社会公共需要而进行的政府收支活动模式或财政运行机制模式，国家以社会和经济管理者身份参与社会分配，并将收入用于政府公共活动支出，为社会提供公共产品和公共服务，以保障和改善民生，保证国家机器正常运转，维护国家安全和社会秩序，促进经济社会协调发展。公共财政在国民经济中占有重要地位，它对依法促进公平分配，调控宏观经济，合理配置市场资源，做好国有资产管理，起着不可代替的作用。</w:t>
      </w:r>
    </w:p>
    <w:p>
      <w:pPr>
        <w:spacing w:line="591" w:lineRule="exact"/>
        <w:ind w:firstLine="615"/>
        <w:textAlignment w:val="center"/>
        <w:rPr>
          <w:szCs w:val="32"/>
        </w:rPr>
      </w:pPr>
      <w:r>
        <w:rPr>
          <w:szCs w:val="32"/>
        </w:rPr>
        <w:t>3.</w:t>
      </w:r>
      <w:r>
        <w:rPr>
          <w:rFonts w:hint="eastAsia"/>
          <w:b/>
          <w:szCs w:val="32"/>
        </w:rPr>
        <w:t>财政政策：</w:t>
      </w:r>
      <w:r>
        <w:rPr>
          <w:rFonts w:hint="eastAsia"/>
          <w:szCs w:val="32"/>
        </w:rPr>
        <w:t>是指国家为实现一定历史时期的任务，依据客观经济规律制定的指导财政工作和处理各种财政关系的基本准则。是国家进行宏观经济调控的一个重要手段。财政政策是由税收政策、预算政策、国债政策、补贴政策等构成的一个完整的政策体系。财政政策贯穿于财政工作的全过程，财政功能发挥得如何，主要取决于财政政策的适当运用。财政政策运用得当，就可以促进国民经济持续、高速、健康发展。</w:t>
      </w:r>
    </w:p>
    <w:p>
      <w:pPr>
        <w:spacing w:line="591" w:lineRule="exact"/>
        <w:ind w:firstLine="615"/>
        <w:textAlignment w:val="center"/>
        <w:rPr>
          <w:szCs w:val="32"/>
        </w:rPr>
      </w:pPr>
      <w:r>
        <w:rPr>
          <w:szCs w:val="32"/>
        </w:rPr>
        <w:t>4.</w:t>
      </w:r>
      <w:r>
        <w:rPr>
          <w:rFonts w:hint="eastAsia"/>
          <w:b/>
          <w:szCs w:val="32"/>
        </w:rPr>
        <w:t>一般公共预算收入：</w:t>
      </w:r>
      <w:r>
        <w:rPr>
          <w:rFonts w:hint="eastAsia"/>
          <w:szCs w:val="32"/>
        </w:rPr>
        <w:t>是按照财政部规定的统一科目和口径统计的收入，包括地方固定收入以及中央与地方共享收入中地方所得部分。</w:t>
      </w:r>
    </w:p>
    <w:p>
      <w:pPr>
        <w:spacing w:line="591" w:lineRule="exact"/>
        <w:ind w:firstLine="615"/>
        <w:textAlignment w:val="center"/>
        <w:rPr>
          <w:szCs w:val="32"/>
        </w:rPr>
      </w:pPr>
      <w:r>
        <w:rPr>
          <w:szCs w:val="32"/>
        </w:rPr>
        <w:t>5.</w:t>
      </w:r>
      <w:r>
        <w:rPr>
          <w:rFonts w:hint="eastAsia"/>
          <w:b/>
          <w:szCs w:val="32"/>
        </w:rPr>
        <w:t>政府性基金预算收入：</w:t>
      </w:r>
      <w:r>
        <w:rPr>
          <w:rFonts w:hint="eastAsia"/>
          <w:szCs w:val="32"/>
        </w:rPr>
        <w:t>是指各级政府及其所属部门根据法律、行政法规和中共中央、国务院有关文件规定，为支持某项特定基础设施建设和社会公共事业发展，向公民、法人和其他组织无偿征收的具有专项用途的财政资金。</w:t>
      </w:r>
    </w:p>
    <w:p>
      <w:pPr>
        <w:spacing w:line="591" w:lineRule="exact"/>
        <w:ind w:firstLine="615"/>
        <w:textAlignment w:val="center"/>
        <w:rPr>
          <w:szCs w:val="32"/>
        </w:rPr>
      </w:pPr>
      <w:r>
        <w:rPr>
          <w:szCs w:val="32"/>
        </w:rPr>
        <w:t>6.</w:t>
      </w:r>
      <w:r>
        <w:rPr>
          <w:rFonts w:hint="eastAsia"/>
          <w:b/>
          <w:szCs w:val="32"/>
        </w:rPr>
        <w:t>超收收入：</w:t>
      </w:r>
      <w:r>
        <w:rPr>
          <w:rFonts w:hint="eastAsia"/>
          <w:szCs w:val="32"/>
        </w:rPr>
        <w:t>是指预算年度终了时，预算收入实际执行数超过各级人大机关批准的年初预算数（或预算调整数）的部分。</w:t>
      </w:r>
    </w:p>
    <w:p>
      <w:pPr>
        <w:spacing w:line="591" w:lineRule="exact"/>
        <w:ind w:firstLine="615"/>
        <w:textAlignment w:val="center"/>
        <w:rPr>
          <w:szCs w:val="32"/>
        </w:rPr>
      </w:pPr>
      <w:r>
        <w:rPr>
          <w:szCs w:val="32"/>
        </w:rPr>
        <w:t>7.</w:t>
      </w:r>
      <w:r>
        <w:rPr>
          <w:rFonts w:hint="eastAsia"/>
          <w:b/>
          <w:szCs w:val="32"/>
        </w:rPr>
        <w:t>国库集中收付制度：</w:t>
      </w:r>
      <w:r>
        <w:rPr>
          <w:rFonts w:hint="eastAsia"/>
          <w:szCs w:val="32"/>
        </w:rPr>
        <w:t>一般也称为国库单一账户制度，包括国库集中支付制度和国库集中收缴制度，是指财政部门代表政府设置国库单一账户体系，所有的财政性资金均纳入国库单一帐户体系收缴、支付、管理的制度。</w:t>
      </w:r>
    </w:p>
    <w:p>
      <w:pPr>
        <w:spacing w:line="591" w:lineRule="exact"/>
        <w:ind w:firstLine="615"/>
        <w:textAlignment w:val="center"/>
        <w:rPr>
          <w:szCs w:val="32"/>
        </w:rPr>
      </w:pPr>
      <w:r>
        <w:rPr>
          <w:szCs w:val="32"/>
        </w:rPr>
        <w:t>8.</w:t>
      </w:r>
      <w:r>
        <w:rPr>
          <w:rFonts w:hint="eastAsia"/>
          <w:b/>
          <w:szCs w:val="32"/>
        </w:rPr>
        <w:t>一般性转移支付：</w:t>
      </w:r>
      <w:r>
        <w:rPr>
          <w:rFonts w:hint="eastAsia"/>
          <w:szCs w:val="32"/>
        </w:rPr>
        <w:t>是指上级政府根据不同级次政府间在组织财政收入能力、必要支出需求、各地自然经济和社会条件差异等因素，统一制定法定标准公式，并以此为依据，将其本级财政收入无偿转作下级政府收入来源的补助形式。</w:t>
      </w:r>
    </w:p>
    <w:p>
      <w:pPr>
        <w:spacing w:line="591" w:lineRule="exact"/>
        <w:ind w:firstLine="615"/>
        <w:textAlignment w:val="center"/>
        <w:rPr>
          <w:szCs w:val="32"/>
        </w:rPr>
      </w:pPr>
      <w:r>
        <w:rPr>
          <w:szCs w:val="32"/>
        </w:rPr>
        <w:t>9.</w:t>
      </w:r>
      <w:r>
        <w:rPr>
          <w:rFonts w:hint="eastAsia"/>
          <w:b/>
          <w:szCs w:val="32"/>
        </w:rPr>
        <w:t>专项转移支付：</w:t>
      </w:r>
      <w:r>
        <w:rPr>
          <w:rFonts w:hint="eastAsia"/>
          <w:szCs w:val="32"/>
        </w:rPr>
        <w:t>是指上级政府为实现特定的宏观政策及事业发展战略目标，以及对委托地方政府代理的一些事务或上下级共同承担事务进行补偿而设立的补助资金，需按规定用途使用。专项转移支付用于一般公共服务、外交、国防、公共安全、教育、科学技术、文化旅游体育与传媒、社会保障和就业、卫生健康、节能环保、城乡社区、农林水、交通运输、资源勘探信息、商业服务业、金融、自然资源海洋气象等、住房保障、粮油物资储备等领域。</w:t>
      </w:r>
    </w:p>
    <w:p>
      <w:pPr>
        <w:spacing w:line="591" w:lineRule="exact"/>
        <w:ind w:firstLine="615"/>
        <w:textAlignment w:val="center"/>
        <w:rPr>
          <w:szCs w:val="32"/>
        </w:rPr>
      </w:pPr>
      <w:r>
        <w:rPr>
          <w:szCs w:val="32"/>
        </w:rPr>
        <w:t>10.</w:t>
      </w:r>
      <w:r>
        <w:rPr>
          <w:rFonts w:hint="eastAsia"/>
          <w:b/>
          <w:szCs w:val="32"/>
        </w:rPr>
        <w:t>结余与结转：</w:t>
      </w:r>
      <w:r>
        <w:rPr>
          <w:rFonts w:hint="eastAsia"/>
          <w:szCs w:val="32"/>
        </w:rPr>
        <w:t>结余是指国家财政收入大于支出的余额；结转是指结余中有专项用途、需在下年继续安排使用的支出部分。</w:t>
      </w:r>
    </w:p>
    <w:p>
      <w:pPr>
        <w:spacing w:line="591" w:lineRule="exact"/>
        <w:ind w:firstLine="615"/>
        <w:textAlignment w:val="center"/>
        <w:rPr>
          <w:szCs w:val="32"/>
        </w:rPr>
      </w:pPr>
      <w:r>
        <w:rPr>
          <w:szCs w:val="32"/>
        </w:rPr>
        <w:t>11.</w:t>
      </w:r>
      <w:r>
        <w:rPr>
          <w:rFonts w:hint="eastAsia"/>
          <w:b/>
          <w:szCs w:val="32"/>
        </w:rPr>
        <w:t>财力：</w:t>
      </w:r>
      <w:r>
        <w:rPr>
          <w:rFonts w:hint="eastAsia"/>
          <w:szCs w:val="32"/>
        </w:rPr>
        <w:t>是指某一预算年度内，各级政府可以通过其职能部门直接分配和使用或间接加以调度支配的财政资金。</w:t>
      </w:r>
    </w:p>
    <w:p>
      <w:pPr>
        <w:spacing w:line="591" w:lineRule="exact"/>
        <w:ind w:firstLine="615"/>
        <w:textAlignment w:val="center"/>
        <w:rPr>
          <w:szCs w:val="32"/>
        </w:rPr>
      </w:pPr>
      <w:r>
        <w:rPr>
          <w:szCs w:val="32"/>
        </w:rPr>
        <w:t>12.</w:t>
      </w:r>
      <w:r>
        <w:rPr>
          <w:rFonts w:hint="eastAsia"/>
          <w:b/>
          <w:szCs w:val="32"/>
        </w:rPr>
        <w:t>部门预算：</w:t>
      </w:r>
      <w:r>
        <w:rPr>
          <w:rFonts w:hint="eastAsia"/>
          <w:szCs w:val="32"/>
        </w:rPr>
        <w:t>指政府的一个部门根据国家法律和政策的规定，为履行其职能，经依法编制、汇总、审核、批复后形成的、涵盖本部门全部收支活动的综合财政收支计划。</w:t>
      </w:r>
    </w:p>
    <w:p>
      <w:pPr>
        <w:spacing w:line="591" w:lineRule="exact"/>
        <w:ind w:firstLine="615"/>
        <w:textAlignment w:val="center"/>
        <w:rPr>
          <w:szCs w:val="32"/>
        </w:rPr>
      </w:pPr>
      <w:r>
        <w:rPr>
          <w:szCs w:val="32"/>
        </w:rPr>
        <w:t>13.</w:t>
      </w:r>
      <w:r>
        <w:rPr>
          <w:rFonts w:hint="eastAsia"/>
          <w:b/>
          <w:szCs w:val="32"/>
        </w:rPr>
        <w:t>政府性基金预算：</w:t>
      </w:r>
      <w:r>
        <w:rPr>
          <w:rFonts w:hint="eastAsia"/>
          <w:szCs w:val="32"/>
        </w:rPr>
        <w:t>政府性基金预算是对依照法律、行政法规的规定在一定期限内向特定对象征收、收取或者以其他方式筹集的资金，专项用于特定公共事业发展的收支预算。政府性基金预算应当根据基金项目收入情况和实际支出需要，按基金项目编制，做到以收定支。</w:t>
      </w:r>
    </w:p>
    <w:p>
      <w:pPr>
        <w:spacing w:line="591" w:lineRule="exact"/>
        <w:ind w:firstLine="615"/>
        <w:textAlignment w:val="center"/>
        <w:rPr>
          <w:szCs w:val="32"/>
        </w:rPr>
      </w:pPr>
      <w:r>
        <w:rPr>
          <w:szCs w:val="32"/>
        </w:rPr>
        <w:t>14.</w:t>
      </w:r>
      <w:r>
        <w:rPr>
          <w:rFonts w:hint="eastAsia"/>
          <w:b/>
          <w:szCs w:val="32"/>
        </w:rPr>
        <w:t>国有资本经营预算：</w:t>
      </w:r>
      <w:r>
        <w:rPr>
          <w:rFonts w:hint="eastAsia"/>
          <w:szCs w:val="32"/>
        </w:rPr>
        <w:t>国有资本经营预算是对国有资本收益作出安排的收支预算。国有资本经营预算应当按照收支平衡的原则编制，不列赤字，并安排资金调入一般公共预算。</w:t>
      </w:r>
    </w:p>
    <w:p>
      <w:pPr>
        <w:spacing w:line="591" w:lineRule="exact"/>
        <w:ind w:firstLine="615"/>
        <w:textAlignment w:val="center"/>
        <w:rPr>
          <w:szCs w:val="32"/>
        </w:rPr>
      </w:pPr>
      <w:r>
        <w:rPr>
          <w:szCs w:val="32"/>
        </w:rPr>
        <w:t>15.</w:t>
      </w:r>
      <w:r>
        <w:rPr>
          <w:rFonts w:hint="eastAsia"/>
          <w:b/>
          <w:szCs w:val="32"/>
        </w:rPr>
        <w:t>社会保险基金预算：</w:t>
      </w:r>
      <w:r>
        <w:rPr>
          <w:rFonts w:hint="eastAsia"/>
          <w:szCs w:val="32"/>
        </w:rPr>
        <w:t>社会保险基金预算是对社会保险缴款、一般公共预算安排和其他方式筹集的资金，专项用于社会保险的收支预算，社会保险基金预算应当按照统筹层次和社会保险项目分别编制，做到收支平衡。</w:t>
      </w:r>
    </w:p>
    <w:p>
      <w:pPr>
        <w:spacing w:line="591" w:lineRule="exact"/>
        <w:ind w:firstLine="615"/>
        <w:textAlignment w:val="center"/>
        <w:rPr>
          <w:szCs w:val="32"/>
        </w:rPr>
      </w:pPr>
      <w:r>
        <w:rPr>
          <w:szCs w:val="32"/>
        </w:rPr>
        <w:t>16.</w:t>
      </w:r>
      <w:r>
        <w:rPr>
          <w:rFonts w:hint="eastAsia"/>
          <w:b/>
          <w:szCs w:val="32"/>
        </w:rPr>
        <w:t>一般公共预算：</w:t>
      </w:r>
      <w:r>
        <w:rPr>
          <w:rFonts w:hint="eastAsia"/>
          <w:szCs w:val="32"/>
        </w:rPr>
        <w:t>是指纳入国家金库管理的各项税收、除政府性基金以外的政府非税收入收支预算，是政府预算的主体。主要用于保障和改善民生、维持国家行政职能正常运转、保障国家安全等。</w:t>
      </w:r>
    </w:p>
    <w:p>
      <w:pPr>
        <w:spacing w:line="591" w:lineRule="exact"/>
        <w:ind w:firstLine="615"/>
        <w:textAlignment w:val="center"/>
        <w:rPr>
          <w:szCs w:val="32"/>
        </w:rPr>
      </w:pPr>
      <w:r>
        <w:rPr>
          <w:szCs w:val="32"/>
        </w:rPr>
        <w:t>17.</w:t>
      </w:r>
      <w:r>
        <w:rPr>
          <w:rFonts w:hint="eastAsia"/>
          <w:b/>
          <w:szCs w:val="32"/>
        </w:rPr>
        <w:t>预算执行：</w:t>
      </w:r>
      <w:r>
        <w:rPr>
          <w:rFonts w:hint="eastAsia"/>
          <w:szCs w:val="32"/>
        </w:rPr>
        <w:t>是各级财政部门实现收入、支出、平衡和监督过程的总称。预算执行的内容是各级执行预算的机关和单位对预算收入、预算支出和预算平衡的组织工作。</w:t>
      </w:r>
    </w:p>
    <w:p>
      <w:pPr>
        <w:spacing w:line="591" w:lineRule="exact"/>
        <w:ind w:firstLine="615"/>
        <w:textAlignment w:val="center"/>
        <w:rPr>
          <w:szCs w:val="32"/>
        </w:rPr>
      </w:pPr>
      <w:r>
        <w:rPr>
          <w:szCs w:val="32"/>
        </w:rPr>
        <w:t>18.</w:t>
      </w:r>
      <w:r>
        <w:rPr>
          <w:rFonts w:hint="eastAsia"/>
          <w:b/>
          <w:szCs w:val="32"/>
        </w:rPr>
        <w:t>预算收入：</w:t>
      </w:r>
      <w:r>
        <w:rPr>
          <w:rFonts w:hint="eastAsia"/>
          <w:szCs w:val="32"/>
        </w:rPr>
        <w:t>指在预算年度内通过一定的形式和程序，有计划地筹措到的归国家支配的资金，是实现国家职能的财力保证。预算收入主要包括各项税收、国有资产经营收益、政府收费和其他收入。</w:t>
      </w:r>
    </w:p>
    <w:p>
      <w:pPr>
        <w:spacing w:line="591" w:lineRule="exact"/>
        <w:ind w:firstLine="615"/>
        <w:textAlignment w:val="center"/>
        <w:rPr>
          <w:szCs w:val="32"/>
        </w:rPr>
      </w:pPr>
      <w:r>
        <w:rPr>
          <w:szCs w:val="32"/>
        </w:rPr>
        <w:t>19.</w:t>
      </w:r>
      <w:r>
        <w:rPr>
          <w:rFonts w:hint="eastAsia"/>
          <w:b/>
          <w:szCs w:val="32"/>
        </w:rPr>
        <w:t>预算支出：</w:t>
      </w:r>
      <w:r>
        <w:rPr>
          <w:rFonts w:hint="eastAsia"/>
          <w:szCs w:val="32"/>
        </w:rPr>
        <w:t>也叫“财政支出”。是政府把集中起来的社会资源，按照一定的政治经济原则，分配、运用于满足社会公共需要的资金的总和。</w:t>
      </w:r>
    </w:p>
    <w:p>
      <w:pPr>
        <w:spacing w:line="591" w:lineRule="exact"/>
        <w:ind w:firstLine="615"/>
        <w:textAlignment w:val="center"/>
        <w:rPr>
          <w:szCs w:val="32"/>
        </w:rPr>
      </w:pPr>
      <w:r>
        <w:rPr>
          <w:szCs w:val="32"/>
        </w:rPr>
        <w:t>20.</w:t>
      </w:r>
      <w:r>
        <w:rPr>
          <w:rFonts w:hint="eastAsia"/>
          <w:b/>
          <w:szCs w:val="32"/>
        </w:rPr>
        <w:t>预备费：</w:t>
      </w:r>
      <w:r>
        <w:rPr>
          <w:rFonts w:hint="eastAsia"/>
          <w:szCs w:val="32"/>
        </w:rPr>
        <w:t>是指在各级预算中不规定具体用途的当年后备基金。各级总预算的预备费，一般是围绕解决预算执行过程中某些临时急需和事先难以预料的重大事件可以运用预备费。动用预备费一般应控制在下半年使用，并经过一定的批准程序。</w:t>
      </w:r>
    </w:p>
    <w:p>
      <w:pPr>
        <w:spacing w:line="591" w:lineRule="exact"/>
        <w:ind w:firstLine="615"/>
        <w:textAlignment w:val="center"/>
        <w:rPr>
          <w:szCs w:val="32"/>
        </w:rPr>
      </w:pPr>
      <w:r>
        <w:rPr>
          <w:szCs w:val="32"/>
        </w:rPr>
        <w:t>21.</w:t>
      </w:r>
      <w:r>
        <w:rPr>
          <w:rFonts w:hint="eastAsia"/>
          <w:b/>
          <w:szCs w:val="32"/>
        </w:rPr>
        <w:t>一般公共预算支出：</w:t>
      </w:r>
      <w:r>
        <w:rPr>
          <w:rFonts w:hint="eastAsia"/>
          <w:szCs w:val="32"/>
        </w:rPr>
        <w:t>是指各级政府为履行职能需要，通过预算内资金安排的由各级部门（单位）支配的用于运转、事业发展等方面的支出。</w:t>
      </w:r>
    </w:p>
    <w:p>
      <w:pPr>
        <w:spacing w:line="591" w:lineRule="exact"/>
        <w:ind w:firstLine="615"/>
        <w:textAlignment w:val="center"/>
        <w:rPr>
          <w:szCs w:val="32"/>
        </w:rPr>
      </w:pPr>
      <w:r>
        <w:rPr>
          <w:szCs w:val="32"/>
        </w:rPr>
        <w:t>22.</w:t>
      </w:r>
      <w:r>
        <w:rPr>
          <w:rFonts w:hint="eastAsia"/>
          <w:b/>
          <w:szCs w:val="32"/>
        </w:rPr>
        <w:t>基本支出：</w:t>
      </w:r>
      <w:r>
        <w:rPr>
          <w:rFonts w:hint="eastAsia"/>
          <w:szCs w:val="32"/>
        </w:rPr>
        <w:t>是行政事业单位为保障其机构正常运转和完成其日常工作任务所必须的支出，包括人员支出和日常公用支出。</w:t>
      </w:r>
    </w:p>
    <w:p>
      <w:pPr>
        <w:spacing w:line="591" w:lineRule="exact"/>
        <w:ind w:firstLine="615"/>
        <w:textAlignment w:val="center"/>
        <w:rPr>
          <w:szCs w:val="32"/>
        </w:rPr>
      </w:pPr>
      <w:r>
        <w:rPr>
          <w:szCs w:val="32"/>
        </w:rPr>
        <w:t>23.</w:t>
      </w:r>
      <w:r>
        <w:rPr>
          <w:rFonts w:hint="eastAsia"/>
          <w:b/>
          <w:szCs w:val="32"/>
        </w:rPr>
        <w:t>项目支出：</w:t>
      </w:r>
      <w:r>
        <w:rPr>
          <w:rFonts w:hint="eastAsia"/>
          <w:szCs w:val="32"/>
        </w:rPr>
        <w:t>是指行政事业单位为完成特定行政工作任务或事业发展而发生的支出。目前财政资金支持的项目支出大体分为三类，即：基本建设项目支出、行政事业性项目支出和其他项目支出。</w:t>
      </w:r>
    </w:p>
    <w:p>
      <w:pPr>
        <w:spacing w:line="591" w:lineRule="exact"/>
        <w:ind w:firstLine="615"/>
        <w:textAlignment w:val="center"/>
        <w:rPr>
          <w:szCs w:val="32"/>
        </w:rPr>
      </w:pPr>
      <w:r>
        <w:rPr>
          <w:szCs w:val="32"/>
        </w:rPr>
        <w:t>24.</w:t>
      </w:r>
      <w:r>
        <w:rPr>
          <w:rFonts w:hint="eastAsia"/>
          <w:b/>
          <w:szCs w:val="32"/>
        </w:rPr>
        <w:t>非税收入：</w:t>
      </w:r>
      <w:r>
        <w:rPr>
          <w:rFonts w:hint="eastAsia"/>
          <w:szCs w:val="32"/>
        </w:rPr>
        <w:t>是指政府在税收、债务收入以外取得的财政资金，是财政收入的重要组成部分、主要包括：专项收入、行政事业性收费收入、罚没收入、国有资本经营收入、国有资源（资产）有偿使用收入、捐赠收入、政府性住房基金收入、其他收入等。</w:t>
      </w:r>
    </w:p>
    <w:p>
      <w:pPr>
        <w:spacing w:line="591" w:lineRule="exact"/>
        <w:ind w:firstLine="615"/>
        <w:textAlignment w:val="center"/>
        <w:rPr>
          <w:szCs w:val="32"/>
        </w:rPr>
      </w:pPr>
      <w:r>
        <w:rPr>
          <w:szCs w:val="32"/>
        </w:rPr>
        <w:t>25.</w:t>
      </w:r>
      <w:r>
        <w:rPr>
          <w:rFonts w:hint="eastAsia"/>
          <w:b/>
          <w:szCs w:val="32"/>
        </w:rPr>
        <w:t>预算稳定调节基金：</w:t>
      </w:r>
      <w:r>
        <w:rPr>
          <w:rFonts w:hint="eastAsia"/>
          <w:szCs w:val="32"/>
        </w:rPr>
        <w:t>是指各级财政通过超收安排的具有储备性质的基金，用于弥补短收年份预算执行的收支缺口以及预算平衡情况，在安排年初预算时调入并安排使用，基金的安排使用接受同级人大及其常务委员会的监督。</w:t>
      </w:r>
    </w:p>
    <w:p>
      <w:pPr>
        <w:spacing w:line="591" w:lineRule="exact"/>
        <w:ind w:firstLine="615"/>
        <w:textAlignment w:val="center"/>
        <w:rPr>
          <w:szCs w:val="32"/>
        </w:rPr>
      </w:pPr>
      <w:r>
        <w:rPr>
          <w:szCs w:val="32"/>
        </w:rPr>
        <w:t>26.</w:t>
      </w:r>
      <w:r>
        <w:rPr>
          <w:rFonts w:hint="eastAsia"/>
          <w:b/>
          <w:szCs w:val="32"/>
        </w:rPr>
        <w:t>“三保”支出：</w:t>
      </w:r>
      <w:r>
        <w:rPr>
          <w:rFonts w:hint="eastAsia"/>
          <w:szCs w:val="32"/>
        </w:rPr>
        <w:t>是保基本民生、保工资、保运转的简称。保基本民生主要包含各类基本民生领域的支出，如城乡低保、五保户供养等，保工资主要包含工资及工资性配套支出，保运转主要包含为保障单位正常运转的日常公用经费，</w:t>
      </w:r>
    </w:p>
    <w:p>
      <w:pPr>
        <w:spacing w:line="591" w:lineRule="exact"/>
        <w:ind w:firstLine="615"/>
        <w:textAlignment w:val="center"/>
        <w:rPr>
          <w:szCs w:val="32"/>
        </w:rPr>
      </w:pPr>
      <w:r>
        <w:rPr>
          <w:szCs w:val="32"/>
        </w:rPr>
        <w:t>27.</w:t>
      </w:r>
      <w:r>
        <w:rPr>
          <w:rFonts w:hint="eastAsia"/>
          <w:b/>
          <w:szCs w:val="32"/>
        </w:rPr>
        <w:t>预算管理一体化：</w:t>
      </w:r>
      <w:r>
        <w:rPr>
          <w:rFonts w:hint="eastAsia"/>
          <w:szCs w:val="32"/>
        </w:rPr>
        <w:t>以统一预算管理规则为核心，以预算管理一体化系统为主要载体，将统一的管理规则嵌入信息系统，提高项目储备、预算编制、预算调整和调剂、资金支付、会计核算、决算和报告等工作的标准化、自动化水平，实现对预算管理全流程的动态反映和有效控制，保障各级预算管理规范高效。</w:t>
      </w:r>
    </w:p>
    <w:p>
      <w:pPr>
        <w:spacing w:line="591" w:lineRule="exact"/>
        <w:ind w:firstLine="615"/>
        <w:textAlignment w:val="center"/>
        <w:rPr>
          <w:szCs w:val="32"/>
        </w:rPr>
      </w:pPr>
      <w:r>
        <w:rPr>
          <w:szCs w:val="32"/>
        </w:rPr>
        <w:t>28.</w:t>
      </w:r>
      <w:r>
        <w:rPr>
          <w:rFonts w:hint="eastAsia"/>
          <w:b/>
          <w:szCs w:val="32"/>
        </w:rPr>
        <w:t>直达资金：</w:t>
      </w:r>
      <w:r>
        <w:rPr>
          <w:rFonts w:hint="eastAsia"/>
          <w:szCs w:val="32"/>
        </w:rPr>
        <w:t>为落实</w:t>
      </w:r>
      <w:r>
        <w:rPr>
          <w:szCs w:val="32"/>
        </w:rPr>
        <w:t>2020</w:t>
      </w:r>
      <w:r>
        <w:rPr>
          <w:rFonts w:hint="eastAsia"/>
          <w:szCs w:val="32"/>
        </w:rPr>
        <w:t>年政府工作报告部署，加强中央财政实行特殊转移支付机制资金（简称直达资金）监管，建立直达资金监控系统，在对直达资金单独下达、单独标识的基础上，通过系统动态监测，确保数据真实、账面清晰、流向明确，资金直达基层、直接惠企利民。</w:t>
      </w:r>
    </w:p>
    <w:p>
      <w:pPr>
        <w:spacing w:line="591" w:lineRule="exact"/>
        <w:ind w:firstLine="615"/>
        <w:textAlignment w:val="center"/>
        <w:rPr>
          <w:szCs w:val="32"/>
        </w:rPr>
      </w:pPr>
      <w:r>
        <w:rPr>
          <w:szCs w:val="32"/>
        </w:rPr>
        <w:t>29.</w:t>
      </w:r>
      <w:r>
        <w:rPr>
          <w:rFonts w:hint="eastAsia"/>
          <w:b/>
          <w:szCs w:val="32"/>
        </w:rPr>
        <w:t>六稳：</w:t>
      </w:r>
      <w:r>
        <w:rPr>
          <w:rFonts w:hint="eastAsia"/>
          <w:szCs w:val="32"/>
        </w:rPr>
        <w:t>指的是稳就业、稳金融、稳外贸、稳外资、稳投资、稳预期。</w:t>
      </w:r>
    </w:p>
    <w:p>
      <w:pPr>
        <w:spacing w:line="591" w:lineRule="exact"/>
        <w:ind w:firstLine="615"/>
        <w:textAlignment w:val="center"/>
        <w:rPr>
          <w:szCs w:val="32"/>
        </w:rPr>
      </w:pPr>
      <w:r>
        <w:rPr>
          <w:szCs w:val="32"/>
        </w:rPr>
        <w:t>30.</w:t>
      </w:r>
      <w:r>
        <w:rPr>
          <w:rFonts w:hint="eastAsia"/>
          <w:b/>
          <w:szCs w:val="32"/>
        </w:rPr>
        <w:t>六保：</w:t>
      </w:r>
      <w:r>
        <w:rPr>
          <w:rFonts w:hint="eastAsia"/>
          <w:szCs w:val="32"/>
        </w:rPr>
        <w:t>指的是保居民就业、保基本民生、保市场主体、保粮食能源安全、保产业链供应链稳定、保基层运转。</w:t>
      </w:r>
    </w:p>
    <w:p>
      <w:pPr>
        <w:spacing w:line="591" w:lineRule="exact"/>
        <w:ind w:firstLine="615"/>
        <w:textAlignment w:val="center"/>
        <w:rPr>
          <w:szCs w:val="32"/>
        </w:rPr>
      </w:pPr>
      <w:r>
        <w:rPr>
          <w:szCs w:val="32"/>
        </w:rPr>
        <w:t>31.</w:t>
      </w:r>
      <w:r>
        <w:rPr>
          <w:rFonts w:hint="eastAsia"/>
          <w:b/>
          <w:szCs w:val="32"/>
        </w:rPr>
        <w:t>留抵退税</w:t>
      </w:r>
      <w:r>
        <w:rPr>
          <w:rFonts w:hint="eastAsia"/>
          <w:szCs w:val="32"/>
        </w:rPr>
        <w:t>：指的是增值税期末未抵扣完的税额退还给纳税人。</w:t>
      </w:r>
    </w:p>
    <w:p>
      <w:pPr>
        <w:spacing w:line="591" w:lineRule="exact"/>
        <w:ind w:firstLine="615"/>
        <w:textAlignment w:val="center"/>
        <w:rPr>
          <w:szCs w:val="32"/>
        </w:rPr>
      </w:pPr>
      <w:r>
        <w:rPr>
          <w:szCs w:val="32"/>
        </w:rPr>
        <w:t>32.</w:t>
      </w:r>
      <w:r>
        <w:rPr>
          <w:rFonts w:hint="eastAsia"/>
          <w:b/>
          <w:szCs w:val="32"/>
        </w:rPr>
        <w:t>四好农村路：</w:t>
      </w:r>
      <w:r>
        <w:rPr>
          <w:rFonts w:hint="eastAsia"/>
          <w:szCs w:val="32"/>
        </w:rPr>
        <w:t>指的</w:t>
      </w:r>
      <w:bookmarkStart w:id="0" w:name="_GoBack"/>
      <w:bookmarkEnd w:id="0"/>
      <w:r>
        <w:rPr>
          <w:rFonts w:hint="eastAsia"/>
          <w:szCs w:val="32"/>
        </w:rPr>
        <w:t>是农村公路建设好、管理好、养护好和运营好。</w:t>
      </w:r>
    </w:p>
    <w:p>
      <w:pPr>
        <w:spacing w:line="591" w:lineRule="exact"/>
        <w:ind w:firstLine="615"/>
        <w:textAlignment w:val="center"/>
        <w:rPr>
          <w:szCs w:val="32"/>
        </w:rPr>
      </w:pPr>
      <w:r>
        <w:rPr>
          <w:szCs w:val="32"/>
        </w:rPr>
        <w:t>33.</w:t>
      </w:r>
      <w:r>
        <w:rPr>
          <w:rFonts w:hint="eastAsia"/>
          <w:b/>
          <w:szCs w:val="32"/>
        </w:rPr>
        <w:t>地方政府债券：</w:t>
      </w:r>
      <w:r>
        <w:rPr>
          <w:rFonts w:hint="eastAsia"/>
          <w:szCs w:val="32"/>
        </w:rPr>
        <w:t>指的是省、自治区、直辖市政府（含经省级政府批准自办债券发行的计划单列市政府）为公益性项目发行的、约定一定期限内还本付息的政府债券。其中，一般债券用于没有收益的公益性事业发展，主要以税收等一般公共预算收入偿还，收支纳入一般公共预算，依法相应计入财政赤字；专项债券用于有一定收益的公益性事业发展，以项目对应的政府性基金收入或专项收入偿还，收支纳入政府性基金预算管理，不计入一般公共预算、不计入预算内投资、不计入财政赤字。</w:t>
      </w:r>
    </w:p>
    <w:sectPr>
      <w:footerReference r:id="rId4" w:type="default"/>
      <w:headerReference r:id="rId3" w:type="even"/>
      <w:footerReference r:id="rId5" w:type="even"/>
      <w:pgSz w:w="11906" w:h="16838"/>
      <w:pgMar w:top="1956" w:right="1474" w:bottom="1843" w:left="1588" w:header="851" w:footer="1361" w:gutter="0"/>
      <w:cols w:space="720" w:num="1"/>
      <w:docGrid w:linePitch="59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altName w:val="楷体_GB2312"/>
    <w:panose1 w:val="02010601030101010101"/>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440" w:h="391" w:hRule="exact" w:wrap="around" w:vAnchor="text" w:hAnchor="page" w:x="9124" w:y="-64"/>
      <w:ind w:right="314" w:rightChars="100"/>
      <w:rPr>
        <w:rStyle w:val="8"/>
        <w:rFonts w:ascii="宋体" w:hAnsi="宋体" w:eastAsia="宋体"/>
        <w:sz w:val="28"/>
        <w:szCs w:val="28"/>
      </w:rPr>
    </w:pPr>
    <w:r>
      <w:rPr>
        <w:rStyle w:val="8"/>
        <w:rFonts w:hint="eastAsia" w:ascii="宋体" w:hAnsi="宋体" w:eastAsia="宋体"/>
        <w:sz w:val="28"/>
        <w:szCs w:val="28"/>
      </w:rPr>
      <w:t xml:space="preserve">— </w:t>
    </w: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7</w:t>
    </w:r>
    <w:r>
      <w:rPr>
        <w:rFonts w:ascii="宋体" w:hAnsi="宋体" w:eastAsia="宋体"/>
        <w:sz w:val="28"/>
        <w:szCs w:val="28"/>
      </w:rPr>
      <w:fldChar w:fldCharType="end"/>
    </w:r>
    <w:r>
      <w:rPr>
        <w:rStyle w:val="8"/>
        <w:rFonts w:hint="eastAsia" w:ascii="宋体" w:hAnsi="宋体" w:eastAsia="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441" w:h="391" w:hRule="exact" w:wrap="around" w:vAnchor="text" w:hAnchor="page" w:x="1442" w:y="-30"/>
      <w:ind w:left="314" w:leftChars="100"/>
      <w:rPr>
        <w:rStyle w:val="8"/>
        <w:rFonts w:ascii="宋体" w:hAnsi="宋体" w:eastAsia="宋体"/>
        <w:sz w:val="28"/>
        <w:szCs w:val="28"/>
      </w:rPr>
    </w:pPr>
    <w:r>
      <w:rPr>
        <w:rStyle w:val="8"/>
        <w:rFonts w:hint="eastAsia" w:ascii="宋体" w:hAnsi="宋体" w:eastAsia="宋体"/>
        <w:sz w:val="28"/>
        <w:szCs w:val="28"/>
      </w:rPr>
      <w:t xml:space="preserve">— </w:t>
    </w: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8</w:t>
    </w:r>
    <w:r>
      <w:rPr>
        <w:rFonts w:ascii="宋体" w:hAnsi="宋体" w:eastAsia="宋体"/>
        <w:sz w:val="28"/>
        <w:szCs w:val="28"/>
      </w:rPr>
      <w:fldChar w:fldCharType="end"/>
    </w:r>
    <w:r>
      <w:rPr>
        <w:rStyle w:val="8"/>
        <w:rFonts w:hint="eastAsia" w:ascii="宋体" w:hAnsi="宋体" w:eastAsia="宋体"/>
        <w:sz w:val="28"/>
        <w:szCs w:val="28"/>
      </w:rPr>
      <w:t xml:space="preserve"> —</w:t>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5"/>
  <w:drawingGridVerticalSpacing w:val="29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kxNjE3MDUyYTdiYTM0YzAwNGRmZWFhNDY1MDU4MmYifQ=="/>
  </w:docVars>
  <w:rsids>
    <w:rsidRoot w:val="00172A27"/>
    <w:rsid w:val="00021E49"/>
    <w:rsid w:val="000239F8"/>
    <w:rsid w:val="00026E56"/>
    <w:rsid w:val="000309B0"/>
    <w:rsid w:val="0004140F"/>
    <w:rsid w:val="00041595"/>
    <w:rsid w:val="00041C0B"/>
    <w:rsid w:val="00042A44"/>
    <w:rsid w:val="000443EA"/>
    <w:rsid w:val="00051D21"/>
    <w:rsid w:val="000533CD"/>
    <w:rsid w:val="00055720"/>
    <w:rsid w:val="000615C6"/>
    <w:rsid w:val="00072DC5"/>
    <w:rsid w:val="00073585"/>
    <w:rsid w:val="00074562"/>
    <w:rsid w:val="00075755"/>
    <w:rsid w:val="00076FA8"/>
    <w:rsid w:val="00077E08"/>
    <w:rsid w:val="00081C5C"/>
    <w:rsid w:val="00086AE0"/>
    <w:rsid w:val="000A1571"/>
    <w:rsid w:val="000A1BC2"/>
    <w:rsid w:val="000A6006"/>
    <w:rsid w:val="000A7B10"/>
    <w:rsid w:val="000B2B04"/>
    <w:rsid w:val="000B4506"/>
    <w:rsid w:val="000B530E"/>
    <w:rsid w:val="000C3EF7"/>
    <w:rsid w:val="000C5793"/>
    <w:rsid w:val="000C68E8"/>
    <w:rsid w:val="000C7640"/>
    <w:rsid w:val="000D1513"/>
    <w:rsid w:val="000D57DC"/>
    <w:rsid w:val="000D77D4"/>
    <w:rsid w:val="000E1430"/>
    <w:rsid w:val="000E1CDF"/>
    <w:rsid w:val="000E255C"/>
    <w:rsid w:val="000E641D"/>
    <w:rsid w:val="000F00A2"/>
    <w:rsid w:val="000F412A"/>
    <w:rsid w:val="000F493D"/>
    <w:rsid w:val="000F60C6"/>
    <w:rsid w:val="000F687D"/>
    <w:rsid w:val="00107189"/>
    <w:rsid w:val="001160DE"/>
    <w:rsid w:val="00116EDD"/>
    <w:rsid w:val="001277CE"/>
    <w:rsid w:val="00131A00"/>
    <w:rsid w:val="001367EF"/>
    <w:rsid w:val="0013700D"/>
    <w:rsid w:val="00137980"/>
    <w:rsid w:val="00137DF5"/>
    <w:rsid w:val="00140B44"/>
    <w:rsid w:val="001443A1"/>
    <w:rsid w:val="00145303"/>
    <w:rsid w:val="001457FF"/>
    <w:rsid w:val="00147704"/>
    <w:rsid w:val="00153E1E"/>
    <w:rsid w:val="00155755"/>
    <w:rsid w:val="001574CB"/>
    <w:rsid w:val="00160296"/>
    <w:rsid w:val="00165B76"/>
    <w:rsid w:val="00166932"/>
    <w:rsid w:val="0016778D"/>
    <w:rsid w:val="00171C44"/>
    <w:rsid w:val="00172A27"/>
    <w:rsid w:val="00181C18"/>
    <w:rsid w:val="00186394"/>
    <w:rsid w:val="00193CEB"/>
    <w:rsid w:val="00193E6B"/>
    <w:rsid w:val="00197DF0"/>
    <w:rsid w:val="001B7C95"/>
    <w:rsid w:val="001C40E2"/>
    <w:rsid w:val="001C430D"/>
    <w:rsid w:val="001C4E27"/>
    <w:rsid w:val="001C6230"/>
    <w:rsid w:val="001D30CD"/>
    <w:rsid w:val="001D66CF"/>
    <w:rsid w:val="001E13CD"/>
    <w:rsid w:val="001E2A1F"/>
    <w:rsid w:val="001E3348"/>
    <w:rsid w:val="001E3B8E"/>
    <w:rsid w:val="001E4386"/>
    <w:rsid w:val="001F33AD"/>
    <w:rsid w:val="001F3A5B"/>
    <w:rsid w:val="001F75E2"/>
    <w:rsid w:val="0020148E"/>
    <w:rsid w:val="002055E5"/>
    <w:rsid w:val="002077C6"/>
    <w:rsid w:val="00212F53"/>
    <w:rsid w:val="002153E6"/>
    <w:rsid w:val="0022735E"/>
    <w:rsid w:val="00231A94"/>
    <w:rsid w:val="0023684F"/>
    <w:rsid w:val="00241B55"/>
    <w:rsid w:val="00245927"/>
    <w:rsid w:val="0025014B"/>
    <w:rsid w:val="002507ED"/>
    <w:rsid w:val="00251BAF"/>
    <w:rsid w:val="00255B33"/>
    <w:rsid w:val="0025783B"/>
    <w:rsid w:val="00261385"/>
    <w:rsid w:val="00272EFA"/>
    <w:rsid w:val="0027405C"/>
    <w:rsid w:val="00277135"/>
    <w:rsid w:val="0028160A"/>
    <w:rsid w:val="00282581"/>
    <w:rsid w:val="002858F6"/>
    <w:rsid w:val="002A326C"/>
    <w:rsid w:val="002A3666"/>
    <w:rsid w:val="002A4DFA"/>
    <w:rsid w:val="002B1937"/>
    <w:rsid w:val="002B57AD"/>
    <w:rsid w:val="002B777B"/>
    <w:rsid w:val="002C2675"/>
    <w:rsid w:val="002C796A"/>
    <w:rsid w:val="002D3B4A"/>
    <w:rsid w:val="002E1D5E"/>
    <w:rsid w:val="002E44EE"/>
    <w:rsid w:val="002E63A7"/>
    <w:rsid w:val="002F475C"/>
    <w:rsid w:val="002F6275"/>
    <w:rsid w:val="002F6481"/>
    <w:rsid w:val="0030242C"/>
    <w:rsid w:val="00302C19"/>
    <w:rsid w:val="0030420A"/>
    <w:rsid w:val="003115F7"/>
    <w:rsid w:val="0032456A"/>
    <w:rsid w:val="003269BB"/>
    <w:rsid w:val="00343D9A"/>
    <w:rsid w:val="0034499F"/>
    <w:rsid w:val="00345A88"/>
    <w:rsid w:val="003471FC"/>
    <w:rsid w:val="00360533"/>
    <w:rsid w:val="0036162F"/>
    <w:rsid w:val="00362917"/>
    <w:rsid w:val="003660A3"/>
    <w:rsid w:val="003668E2"/>
    <w:rsid w:val="00372FC3"/>
    <w:rsid w:val="00373D2B"/>
    <w:rsid w:val="003753F6"/>
    <w:rsid w:val="00375F96"/>
    <w:rsid w:val="003816DA"/>
    <w:rsid w:val="00382B73"/>
    <w:rsid w:val="00385FA7"/>
    <w:rsid w:val="003930EB"/>
    <w:rsid w:val="00393297"/>
    <w:rsid w:val="0039427D"/>
    <w:rsid w:val="003A3CA3"/>
    <w:rsid w:val="003A3F49"/>
    <w:rsid w:val="003A59C4"/>
    <w:rsid w:val="003B0474"/>
    <w:rsid w:val="003B4D0B"/>
    <w:rsid w:val="003B633F"/>
    <w:rsid w:val="003B6EA3"/>
    <w:rsid w:val="003C05AF"/>
    <w:rsid w:val="003C1CE6"/>
    <w:rsid w:val="003C3EBE"/>
    <w:rsid w:val="003C592E"/>
    <w:rsid w:val="003C5E4A"/>
    <w:rsid w:val="003D0F88"/>
    <w:rsid w:val="003D26DF"/>
    <w:rsid w:val="003D7CAA"/>
    <w:rsid w:val="003E0885"/>
    <w:rsid w:val="003E1771"/>
    <w:rsid w:val="003E436C"/>
    <w:rsid w:val="003E505A"/>
    <w:rsid w:val="003E7FB8"/>
    <w:rsid w:val="003F04EF"/>
    <w:rsid w:val="0040179E"/>
    <w:rsid w:val="00407EBA"/>
    <w:rsid w:val="00415F2D"/>
    <w:rsid w:val="00420721"/>
    <w:rsid w:val="00421FA1"/>
    <w:rsid w:val="004303ED"/>
    <w:rsid w:val="00432010"/>
    <w:rsid w:val="00435037"/>
    <w:rsid w:val="00435A23"/>
    <w:rsid w:val="0044168A"/>
    <w:rsid w:val="0044212C"/>
    <w:rsid w:val="00445EAE"/>
    <w:rsid w:val="00447DE2"/>
    <w:rsid w:val="00451AB2"/>
    <w:rsid w:val="0045448A"/>
    <w:rsid w:val="00456E55"/>
    <w:rsid w:val="004644E4"/>
    <w:rsid w:val="0046798E"/>
    <w:rsid w:val="00471E85"/>
    <w:rsid w:val="004735CC"/>
    <w:rsid w:val="004763CC"/>
    <w:rsid w:val="00483E48"/>
    <w:rsid w:val="004903BA"/>
    <w:rsid w:val="004953F9"/>
    <w:rsid w:val="0049730F"/>
    <w:rsid w:val="004A57E7"/>
    <w:rsid w:val="004B3333"/>
    <w:rsid w:val="004B3EBF"/>
    <w:rsid w:val="004C6916"/>
    <w:rsid w:val="004C7684"/>
    <w:rsid w:val="004E2756"/>
    <w:rsid w:val="004E4CDA"/>
    <w:rsid w:val="004F1F63"/>
    <w:rsid w:val="004F3389"/>
    <w:rsid w:val="004F4C76"/>
    <w:rsid w:val="004F6274"/>
    <w:rsid w:val="00504770"/>
    <w:rsid w:val="00505523"/>
    <w:rsid w:val="0051521D"/>
    <w:rsid w:val="00525E23"/>
    <w:rsid w:val="00526F56"/>
    <w:rsid w:val="0053019D"/>
    <w:rsid w:val="00531E76"/>
    <w:rsid w:val="00535DEB"/>
    <w:rsid w:val="00540723"/>
    <w:rsid w:val="00544E71"/>
    <w:rsid w:val="00544FCE"/>
    <w:rsid w:val="00546DFE"/>
    <w:rsid w:val="005479D7"/>
    <w:rsid w:val="00550F03"/>
    <w:rsid w:val="005526DB"/>
    <w:rsid w:val="00560507"/>
    <w:rsid w:val="005617FA"/>
    <w:rsid w:val="00563061"/>
    <w:rsid w:val="00567827"/>
    <w:rsid w:val="00574747"/>
    <w:rsid w:val="00585D31"/>
    <w:rsid w:val="0058751C"/>
    <w:rsid w:val="00591690"/>
    <w:rsid w:val="00594AA3"/>
    <w:rsid w:val="005A242E"/>
    <w:rsid w:val="005A47F8"/>
    <w:rsid w:val="005A6958"/>
    <w:rsid w:val="005B6732"/>
    <w:rsid w:val="005C200D"/>
    <w:rsid w:val="005C2419"/>
    <w:rsid w:val="005C2B74"/>
    <w:rsid w:val="005C5270"/>
    <w:rsid w:val="005D0BB5"/>
    <w:rsid w:val="005D2608"/>
    <w:rsid w:val="005D46EC"/>
    <w:rsid w:val="005D47A3"/>
    <w:rsid w:val="005D7F5F"/>
    <w:rsid w:val="005E26A5"/>
    <w:rsid w:val="005E2BEF"/>
    <w:rsid w:val="005E35F8"/>
    <w:rsid w:val="005E7D32"/>
    <w:rsid w:val="005F171A"/>
    <w:rsid w:val="005F37B5"/>
    <w:rsid w:val="005F3B6C"/>
    <w:rsid w:val="005F3CC4"/>
    <w:rsid w:val="005F6A93"/>
    <w:rsid w:val="00602738"/>
    <w:rsid w:val="006033EF"/>
    <w:rsid w:val="00606A16"/>
    <w:rsid w:val="00611AFE"/>
    <w:rsid w:val="006123B5"/>
    <w:rsid w:val="00613C09"/>
    <w:rsid w:val="00614EA9"/>
    <w:rsid w:val="00615F06"/>
    <w:rsid w:val="00624DEC"/>
    <w:rsid w:val="00630E8A"/>
    <w:rsid w:val="006315C9"/>
    <w:rsid w:val="00641578"/>
    <w:rsid w:val="00643893"/>
    <w:rsid w:val="00643D11"/>
    <w:rsid w:val="006449DA"/>
    <w:rsid w:val="0064797F"/>
    <w:rsid w:val="006479FA"/>
    <w:rsid w:val="006511B9"/>
    <w:rsid w:val="00654A92"/>
    <w:rsid w:val="006569BE"/>
    <w:rsid w:val="006571B8"/>
    <w:rsid w:val="00660368"/>
    <w:rsid w:val="0066128B"/>
    <w:rsid w:val="00666398"/>
    <w:rsid w:val="0066693B"/>
    <w:rsid w:val="0067209D"/>
    <w:rsid w:val="00685B9A"/>
    <w:rsid w:val="00691869"/>
    <w:rsid w:val="0069509D"/>
    <w:rsid w:val="00695B13"/>
    <w:rsid w:val="006A6B62"/>
    <w:rsid w:val="006A7B51"/>
    <w:rsid w:val="006B1641"/>
    <w:rsid w:val="006B32B3"/>
    <w:rsid w:val="006B3F9A"/>
    <w:rsid w:val="006B4A03"/>
    <w:rsid w:val="006D0330"/>
    <w:rsid w:val="006D0ABB"/>
    <w:rsid w:val="006D28E6"/>
    <w:rsid w:val="006D4606"/>
    <w:rsid w:val="006D66D1"/>
    <w:rsid w:val="006E048D"/>
    <w:rsid w:val="006E158D"/>
    <w:rsid w:val="006E48FA"/>
    <w:rsid w:val="00707FE2"/>
    <w:rsid w:val="007150FD"/>
    <w:rsid w:val="0071703B"/>
    <w:rsid w:val="0072111D"/>
    <w:rsid w:val="00732163"/>
    <w:rsid w:val="007364C0"/>
    <w:rsid w:val="00736D0F"/>
    <w:rsid w:val="00737D6C"/>
    <w:rsid w:val="00742FEC"/>
    <w:rsid w:val="00743365"/>
    <w:rsid w:val="00744D25"/>
    <w:rsid w:val="0074794D"/>
    <w:rsid w:val="00753423"/>
    <w:rsid w:val="00762E03"/>
    <w:rsid w:val="00762E41"/>
    <w:rsid w:val="00763D9B"/>
    <w:rsid w:val="007661DD"/>
    <w:rsid w:val="00766DB1"/>
    <w:rsid w:val="00770877"/>
    <w:rsid w:val="00773E59"/>
    <w:rsid w:val="00774790"/>
    <w:rsid w:val="00777192"/>
    <w:rsid w:val="00780244"/>
    <w:rsid w:val="00786FD9"/>
    <w:rsid w:val="00795108"/>
    <w:rsid w:val="007A0E7D"/>
    <w:rsid w:val="007A25FC"/>
    <w:rsid w:val="007A27F1"/>
    <w:rsid w:val="007A4903"/>
    <w:rsid w:val="007A5CAA"/>
    <w:rsid w:val="007A5FB7"/>
    <w:rsid w:val="007B09D6"/>
    <w:rsid w:val="007B3FD0"/>
    <w:rsid w:val="007C3C41"/>
    <w:rsid w:val="007C5598"/>
    <w:rsid w:val="007D5307"/>
    <w:rsid w:val="007E19CF"/>
    <w:rsid w:val="007E2F21"/>
    <w:rsid w:val="007E7BC3"/>
    <w:rsid w:val="007F4283"/>
    <w:rsid w:val="007F4783"/>
    <w:rsid w:val="00801A9E"/>
    <w:rsid w:val="00814B70"/>
    <w:rsid w:val="00814C2D"/>
    <w:rsid w:val="00815112"/>
    <w:rsid w:val="00815F3B"/>
    <w:rsid w:val="00816803"/>
    <w:rsid w:val="008223A4"/>
    <w:rsid w:val="00822ED3"/>
    <w:rsid w:val="008234E1"/>
    <w:rsid w:val="008267D4"/>
    <w:rsid w:val="00833FB6"/>
    <w:rsid w:val="00837788"/>
    <w:rsid w:val="008425E6"/>
    <w:rsid w:val="00842CAC"/>
    <w:rsid w:val="00842D3C"/>
    <w:rsid w:val="0085084E"/>
    <w:rsid w:val="0085259D"/>
    <w:rsid w:val="0085597B"/>
    <w:rsid w:val="00864F8C"/>
    <w:rsid w:val="00866551"/>
    <w:rsid w:val="00867A05"/>
    <w:rsid w:val="00871FC4"/>
    <w:rsid w:val="008731FC"/>
    <w:rsid w:val="00881487"/>
    <w:rsid w:val="008821A5"/>
    <w:rsid w:val="00885306"/>
    <w:rsid w:val="0088709D"/>
    <w:rsid w:val="0089066C"/>
    <w:rsid w:val="008940B2"/>
    <w:rsid w:val="00895609"/>
    <w:rsid w:val="008971C3"/>
    <w:rsid w:val="008A2BA1"/>
    <w:rsid w:val="008A5A03"/>
    <w:rsid w:val="008A6BF0"/>
    <w:rsid w:val="008B137F"/>
    <w:rsid w:val="008B2E2B"/>
    <w:rsid w:val="008B2F28"/>
    <w:rsid w:val="008C05F2"/>
    <w:rsid w:val="008C1B88"/>
    <w:rsid w:val="008C3918"/>
    <w:rsid w:val="008C4875"/>
    <w:rsid w:val="008C5E3B"/>
    <w:rsid w:val="008C730D"/>
    <w:rsid w:val="008D3B22"/>
    <w:rsid w:val="008D5551"/>
    <w:rsid w:val="008D5FB8"/>
    <w:rsid w:val="008D7432"/>
    <w:rsid w:val="008E04BF"/>
    <w:rsid w:val="008E2433"/>
    <w:rsid w:val="008E6AEE"/>
    <w:rsid w:val="008E6F7F"/>
    <w:rsid w:val="008F1345"/>
    <w:rsid w:val="008F3D1C"/>
    <w:rsid w:val="00901AB4"/>
    <w:rsid w:val="00902BB9"/>
    <w:rsid w:val="009101FE"/>
    <w:rsid w:val="009103DE"/>
    <w:rsid w:val="00910DC8"/>
    <w:rsid w:val="00914C6E"/>
    <w:rsid w:val="00921184"/>
    <w:rsid w:val="00932349"/>
    <w:rsid w:val="00940814"/>
    <w:rsid w:val="0095044A"/>
    <w:rsid w:val="00955BE2"/>
    <w:rsid w:val="00957D78"/>
    <w:rsid w:val="009628E9"/>
    <w:rsid w:val="00975BF8"/>
    <w:rsid w:val="00976F54"/>
    <w:rsid w:val="00983EC7"/>
    <w:rsid w:val="009913E5"/>
    <w:rsid w:val="00991527"/>
    <w:rsid w:val="009915E7"/>
    <w:rsid w:val="00994CED"/>
    <w:rsid w:val="009965AE"/>
    <w:rsid w:val="009A46D5"/>
    <w:rsid w:val="009A7DB7"/>
    <w:rsid w:val="009B2F2F"/>
    <w:rsid w:val="009B35A3"/>
    <w:rsid w:val="009B5F36"/>
    <w:rsid w:val="009C607E"/>
    <w:rsid w:val="009D093F"/>
    <w:rsid w:val="009E687E"/>
    <w:rsid w:val="009F229D"/>
    <w:rsid w:val="009F7F86"/>
    <w:rsid w:val="00A07BC6"/>
    <w:rsid w:val="00A108D9"/>
    <w:rsid w:val="00A129CA"/>
    <w:rsid w:val="00A13304"/>
    <w:rsid w:val="00A17A3A"/>
    <w:rsid w:val="00A210E8"/>
    <w:rsid w:val="00A22548"/>
    <w:rsid w:val="00A241BD"/>
    <w:rsid w:val="00A3091F"/>
    <w:rsid w:val="00A403C8"/>
    <w:rsid w:val="00A4073B"/>
    <w:rsid w:val="00A45648"/>
    <w:rsid w:val="00A53291"/>
    <w:rsid w:val="00A556AB"/>
    <w:rsid w:val="00A5586E"/>
    <w:rsid w:val="00A56316"/>
    <w:rsid w:val="00A60C8A"/>
    <w:rsid w:val="00A66585"/>
    <w:rsid w:val="00A71D43"/>
    <w:rsid w:val="00A81DB4"/>
    <w:rsid w:val="00A87B8F"/>
    <w:rsid w:val="00A91C19"/>
    <w:rsid w:val="00A963B1"/>
    <w:rsid w:val="00AA6ADA"/>
    <w:rsid w:val="00AB3AB2"/>
    <w:rsid w:val="00AB7269"/>
    <w:rsid w:val="00AC1796"/>
    <w:rsid w:val="00AC3A3E"/>
    <w:rsid w:val="00AC67F4"/>
    <w:rsid w:val="00AD4518"/>
    <w:rsid w:val="00AE1380"/>
    <w:rsid w:val="00AE1DEA"/>
    <w:rsid w:val="00AE44B2"/>
    <w:rsid w:val="00AE69CB"/>
    <w:rsid w:val="00AE6AC9"/>
    <w:rsid w:val="00AF1C01"/>
    <w:rsid w:val="00AF26F2"/>
    <w:rsid w:val="00AF590E"/>
    <w:rsid w:val="00AF7B55"/>
    <w:rsid w:val="00B03B39"/>
    <w:rsid w:val="00B03EF5"/>
    <w:rsid w:val="00B13E69"/>
    <w:rsid w:val="00B16B63"/>
    <w:rsid w:val="00B17A2A"/>
    <w:rsid w:val="00B22838"/>
    <w:rsid w:val="00B247E0"/>
    <w:rsid w:val="00B26B30"/>
    <w:rsid w:val="00B4204B"/>
    <w:rsid w:val="00B506E1"/>
    <w:rsid w:val="00B542AE"/>
    <w:rsid w:val="00B56C99"/>
    <w:rsid w:val="00B56FB0"/>
    <w:rsid w:val="00B63FC0"/>
    <w:rsid w:val="00B778E7"/>
    <w:rsid w:val="00B83A05"/>
    <w:rsid w:val="00B85B21"/>
    <w:rsid w:val="00B85EAA"/>
    <w:rsid w:val="00B8776A"/>
    <w:rsid w:val="00B9170D"/>
    <w:rsid w:val="00B96E00"/>
    <w:rsid w:val="00BA48E2"/>
    <w:rsid w:val="00BB4D44"/>
    <w:rsid w:val="00BB6555"/>
    <w:rsid w:val="00BB7983"/>
    <w:rsid w:val="00BC31FE"/>
    <w:rsid w:val="00BC42B9"/>
    <w:rsid w:val="00BC6E83"/>
    <w:rsid w:val="00BD0246"/>
    <w:rsid w:val="00BD6170"/>
    <w:rsid w:val="00BD7520"/>
    <w:rsid w:val="00BD7E47"/>
    <w:rsid w:val="00BE3154"/>
    <w:rsid w:val="00BE4B4F"/>
    <w:rsid w:val="00BF0508"/>
    <w:rsid w:val="00BF2E50"/>
    <w:rsid w:val="00BF46BC"/>
    <w:rsid w:val="00BF4894"/>
    <w:rsid w:val="00BF57A8"/>
    <w:rsid w:val="00C10068"/>
    <w:rsid w:val="00C13F1F"/>
    <w:rsid w:val="00C17F77"/>
    <w:rsid w:val="00C21D56"/>
    <w:rsid w:val="00C2320F"/>
    <w:rsid w:val="00C27909"/>
    <w:rsid w:val="00C27BC3"/>
    <w:rsid w:val="00C314FC"/>
    <w:rsid w:val="00C315B0"/>
    <w:rsid w:val="00C3172D"/>
    <w:rsid w:val="00C37124"/>
    <w:rsid w:val="00C40A10"/>
    <w:rsid w:val="00C41EFD"/>
    <w:rsid w:val="00C47B9F"/>
    <w:rsid w:val="00C51DF1"/>
    <w:rsid w:val="00C528D9"/>
    <w:rsid w:val="00C74ADC"/>
    <w:rsid w:val="00C764B5"/>
    <w:rsid w:val="00C8129B"/>
    <w:rsid w:val="00C82189"/>
    <w:rsid w:val="00C85AEE"/>
    <w:rsid w:val="00C92407"/>
    <w:rsid w:val="00CA15FB"/>
    <w:rsid w:val="00CA1F96"/>
    <w:rsid w:val="00CA25A2"/>
    <w:rsid w:val="00CA3122"/>
    <w:rsid w:val="00CA36A0"/>
    <w:rsid w:val="00CB08D4"/>
    <w:rsid w:val="00CB2C57"/>
    <w:rsid w:val="00CB41A6"/>
    <w:rsid w:val="00CB5541"/>
    <w:rsid w:val="00CB6D4F"/>
    <w:rsid w:val="00CB782B"/>
    <w:rsid w:val="00CD029F"/>
    <w:rsid w:val="00CD14D1"/>
    <w:rsid w:val="00CD2CF2"/>
    <w:rsid w:val="00CD51B3"/>
    <w:rsid w:val="00CE577A"/>
    <w:rsid w:val="00CE6A9A"/>
    <w:rsid w:val="00CF13F9"/>
    <w:rsid w:val="00CF3B78"/>
    <w:rsid w:val="00CF71EE"/>
    <w:rsid w:val="00D109F2"/>
    <w:rsid w:val="00D10B02"/>
    <w:rsid w:val="00D205C5"/>
    <w:rsid w:val="00D26DD6"/>
    <w:rsid w:val="00D31ECD"/>
    <w:rsid w:val="00D403E2"/>
    <w:rsid w:val="00D444E5"/>
    <w:rsid w:val="00D4759B"/>
    <w:rsid w:val="00D55586"/>
    <w:rsid w:val="00D7242F"/>
    <w:rsid w:val="00D7415A"/>
    <w:rsid w:val="00D80D61"/>
    <w:rsid w:val="00D85C2C"/>
    <w:rsid w:val="00D86E67"/>
    <w:rsid w:val="00D95B7C"/>
    <w:rsid w:val="00D97C41"/>
    <w:rsid w:val="00DA3737"/>
    <w:rsid w:val="00DA380F"/>
    <w:rsid w:val="00DA6391"/>
    <w:rsid w:val="00DA79A8"/>
    <w:rsid w:val="00DA7B77"/>
    <w:rsid w:val="00DB01ED"/>
    <w:rsid w:val="00DC24F0"/>
    <w:rsid w:val="00DC4CC5"/>
    <w:rsid w:val="00DD0091"/>
    <w:rsid w:val="00DD076D"/>
    <w:rsid w:val="00DD0A08"/>
    <w:rsid w:val="00DD118E"/>
    <w:rsid w:val="00DD1DD7"/>
    <w:rsid w:val="00DD534F"/>
    <w:rsid w:val="00DE6387"/>
    <w:rsid w:val="00DE7D18"/>
    <w:rsid w:val="00DF32D1"/>
    <w:rsid w:val="00DF4C81"/>
    <w:rsid w:val="00DF54E7"/>
    <w:rsid w:val="00E017A6"/>
    <w:rsid w:val="00E04865"/>
    <w:rsid w:val="00E12C55"/>
    <w:rsid w:val="00E16886"/>
    <w:rsid w:val="00E20CA9"/>
    <w:rsid w:val="00E20E62"/>
    <w:rsid w:val="00E21ED7"/>
    <w:rsid w:val="00E366E1"/>
    <w:rsid w:val="00E422AA"/>
    <w:rsid w:val="00E423B9"/>
    <w:rsid w:val="00E44633"/>
    <w:rsid w:val="00E46946"/>
    <w:rsid w:val="00E5195F"/>
    <w:rsid w:val="00E52A01"/>
    <w:rsid w:val="00E53DDE"/>
    <w:rsid w:val="00E5416D"/>
    <w:rsid w:val="00E56350"/>
    <w:rsid w:val="00E742A3"/>
    <w:rsid w:val="00E80C60"/>
    <w:rsid w:val="00E9170D"/>
    <w:rsid w:val="00E948C2"/>
    <w:rsid w:val="00EA4C43"/>
    <w:rsid w:val="00EB5B91"/>
    <w:rsid w:val="00ED3A2C"/>
    <w:rsid w:val="00ED3F42"/>
    <w:rsid w:val="00ED6D33"/>
    <w:rsid w:val="00EE1481"/>
    <w:rsid w:val="00EE3C48"/>
    <w:rsid w:val="00EF1E06"/>
    <w:rsid w:val="00EF2854"/>
    <w:rsid w:val="00EF5EFC"/>
    <w:rsid w:val="00EF7B25"/>
    <w:rsid w:val="00F00606"/>
    <w:rsid w:val="00F0125C"/>
    <w:rsid w:val="00F016E0"/>
    <w:rsid w:val="00F01FA2"/>
    <w:rsid w:val="00F05696"/>
    <w:rsid w:val="00F07BAA"/>
    <w:rsid w:val="00F114CD"/>
    <w:rsid w:val="00F15565"/>
    <w:rsid w:val="00F158A7"/>
    <w:rsid w:val="00F15E86"/>
    <w:rsid w:val="00F200A8"/>
    <w:rsid w:val="00F21FA0"/>
    <w:rsid w:val="00F23871"/>
    <w:rsid w:val="00F301B1"/>
    <w:rsid w:val="00F35689"/>
    <w:rsid w:val="00F40E07"/>
    <w:rsid w:val="00F437CE"/>
    <w:rsid w:val="00F47AB9"/>
    <w:rsid w:val="00F50F9E"/>
    <w:rsid w:val="00F52593"/>
    <w:rsid w:val="00F54017"/>
    <w:rsid w:val="00F607DB"/>
    <w:rsid w:val="00F62940"/>
    <w:rsid w:val="00F65898"/>
    <w:rsid w:val="00F6623B"/>
    <w:rsid w:val="00F7048F"/>
    <w:rsid w:val="00F7417A"/>
    <w:rsid w:val="00F80B8F"/>
    <w:rsid w:val="00F81B18"/>
    <w:rsid w:val="00F83BEF"/>
    <w:rsid w:val="00F90045"/>
    <w:rsid w:val="00F977E0"/>
    <w:rsid w:val="00FA1331"/>
    <w:rsid w:val="00FA3F18"/>
    <w:rsid w:val="00FB0424"/>
    <w:rsid w:val="00FB3CDB"/>
    <w:rsid w:val="00FC2076"/>
    <w:rsid w:val="00FC26E6"/>
    <w:rsid w:val="00FC3E55"/>
    <w:rsid w:val="00FC3ED2"/>
    <w:rsid w:val="00FC7AC8"/>
    <w:rsid w:val="00FE2B44"/>
    <w:rsid w:val="00FE4867"/>
    <w:rsid w:val="00FE684F"/>
    <w:rsid w:val="00FE6F00"/>
    <w:rsid w:val="00FF298D"/>
    <w:rsid w:val="0A360667"/>
    <w:rsid w:val="0DEC0C54"/>
    <w:rsid w:val="122C6238"/>
    <w:rsid w:val="145E24F8"/>
    <w:rsid w:val="15B025FC"/>
    <w:rsid w:val="2085473B"/>
    <w:rsid w:val="24FC34E7"/>
    <w:rsid w:val="25904EC7"/>
    <w:rsid w:val="26673799"/>
    <w:rsid w:val="28BC10AE"/>
    <w:rsid w:val="32AF1AF1"/>
    <w:rsid w:val="38D465F2"/>
    <w:rsid w:val="397C5202"/>
    <w:rsid w:val="40F429C0"/>
    <w:rsid w:val="4477705A"/>
    <w:rsid w:val="45FD4141"/>
    <w:rsid w:val="49595328"/>
    <w:rsid w:val="4DDE2912"/>
    <w:rsid w:val="52893F77"/>
    <w:rsid w:val="59BF0ABE"/>
    <w:rsid w:val="668E0CB7"/>
    <w:rsid w:val="66DE0119"/>
    <w:rsid w:val="68830622"/>
    <w:rsid w:val="6E1501AD"/>
    <w:rsid w:val="789838F6"/>
    <w:rsid w:val="7A9920AA"/>
    <w:rsid w:val="7EF27E77"/>
    <w:rsid w:val="7F7517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简体" w:hAnsi="Times New Roman" w:eastAsia="方正仿宋简体" w:cs="Times New Roman"/>
      <w:spacing w:val="-3"/>
      <w:kern w:val="2"/>
      <w:position w:val="-6"/>
      <w:sz w:val="32"/>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831F0-C9F5-4F0F-9744-4B25A7B0477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13368</Words>
  <Characters>15272</Characters>
  <Lines>110</Lines>
  <Paragraphs>31</Paragraphs>
  <TotalTime>75</TotalTime>
  <ScaleCrop>false</ScaleCrop>
  <LinksUpToDate>false</LinksUpToDate>
  <CharactersWithSpaces>15474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2023-02-07T12:51:00Z</dcterms:created>
  <dc:creator>CN=那曲预算科/OU=预算科/OU=那曲地区财政局/OU=西藏自治区财政厅/O=TIBET</dc:creator>
  <cp:lastModifiedBy>信息中心</cp:lastModifiedBy>
  <cp:lastPrinted>2023-12-22T07:37:00Z</cp:lastPrinted>
  <dcterms:modified xsi:type="dcterms:W3CDTF">2024-01-20T08:42:10Z</dcterms:modified>
  <dc:title>那财预字〔2018〕25号</dc:title>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87AB646374104102ACFC2A6DC09A9FBF</vt:lpwstr>
  </property>
</Properties>
</file>