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13"/>
        <w:tblOverlap w:val="never"/>
        <w:tblW w:w="5100" w:type="pct"/>
        <w:jc w:val="center"/>
        <w:tblLayout w:type="fixed"/>
        <w:tblLook w:val="04A0"/>
      </w:tblPr>
      <w:tblGrid>
        <w:gridCol w:w="685"/>
        <w:gridCol w:w="687"/>
        <w:gridCol w:w="816"/>
        <w:gridCol w:w="1836"/>
        <w:gridCol w:w="1582"/>
        <w:gridCol w:w="1759"/>
        <w:gridCol w:w="314"/>
        <w:gridCol w:w="1201"/>
        <w:gridCol w:w="1748"/>
        <w:gridCol w:w="1692"/>
        <w:gridCol w:w="1883"/>
        <w:gridCol w:w="1155"/>
        <w:gridCol w:w="515"/>
        <w:gridCol w:w="1969"/>
        <w:gridCol w:w="1725"/>
        <w:gridCol w:w="1569"/>
        <w:gridCol w:w="1903"/>
      </w:tblGrid>
      <w:tr w:rsidR="00346AF8">
        <w:trPr>
          <w:trHeight w:val="303"/>
          <w:jc w:val="center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6AF8" w:rsidRDefault="00C23652">
            <w:pPr>
              <w:widowControl/>
              <w:tabs>
                <w:tab w:val="left" w:pos="311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t>收入支出决算表</w:t>
            </w:r>
          </w:p>
        </w:tc>
      </w:tr>
      <w:tr w:rsidR="00346AF8">
        <w:trPr>
          <w:trHeight w:val="303"/>
          <w:jc w:val="center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6AF8" w:rsidRDefault="00C23652">
            <w:pPr>
              <w:widowControl/>
              <w:tabs>
                <w:tab w:val="left" w:pos="311"/>
              </w:tabs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trHeight w:val="303"/>
          <w:jc w:val="center"/>
        </w:trPr>
        <w:tc>
          <w:tcPr>
            <w:tcW w:w="7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46AF8" w:rsidRDefault="00C23652">
            <w:pPr>
              <w:widowControl/>
              <w:tabs>
                <w:tab w:val="left" w:pos="1025"/>
                <w:tab w:val="center" w:pos="4585"/>
              </w:tabs>
              <w:ind w:rightChars="-2834" w:right="-595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46AF8" w:rsidRDefault="00C23652">
            <w:pPr>
              <w:widowControl/>
              <w:ind w:rightChars="-2834" w:right="-5951" w:firstLineChars="1000" w:firstLine="24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1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/>
            <w:noWrap/>
            <w:vAlign w:val="center"/>
          </w:tcPr>
          <w:p w:rsidR="00346AF8" w:rsidRDefault="00C23652">
            <w:pPr>
              <w:widowControl/>
              <w:tabs>
                <w:tab w:val="left" w:pos="311"/>
              </w:tabs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trHeight w:val="303"/>
          <w:jc w:val="center"/>
        </w:trPr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tabs>
                <w:tab w:val="left" w:pos="1025"/>
                <w:tab w:val="center" w:pos="4585"/>
              </w:tabs>
              <w:ind w:rightChars="-2834" w:right="-5951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项目项目</w:t>
            </w:r>
          </w:p>
        </w:tc>
        <w:tc>
          <w:tcPr>
            <w:tcW w:w="6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ind w:rightChars="-2834" w:right="-5951" w:firstLineChars="900" w:firstLine="18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年初结转和结余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ind w:rightChars="-2834" w:right="-5951" w:firstLineChars="100" w:firstLine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  <w:p w:rsidR="00346AF8" w:rsidRDefault="00C23652">
            <w:pPr>
              <w:widowControl/>
              <w:ind w:rightChars="-2834" w:right="-5951" w:firstLineChars="100" w:firstLine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本年收入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ind w:rightChars="-2834" w:right="-5951" w:firstLineChars="100" w:firstLine="2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ind w:rightChars="-2834" w:right="-5951" w:firstLineChars="1000" w:firstLine="20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收支结余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tabs>
                <w:tab w:val="left" w:pos="311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使用非财政拨款结余（含专用结余）</w:t>
            </w:r>
          </w:p>
        </w:tc>
      </w:tr>
      <w:tr w:rsidR="00346AF8">
        <w:trPr>
          <w:trHeight w:val="312"/>
          <w:jc w:val="center"/>
        </w:trPr>
        <w:tc>
          <w:tcPr>
            <w:tcW w:w="2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支出功能分类科目代码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科目名称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基本支出结转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项目支出结转和结余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经营结余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本年支出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基本支出结转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项目支出结转和结余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经营结余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tabs>
                <w:tab w:val="left" w:pos="311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346AF8">
        <w:trPr>
          <w:trHeight w:val="619"/>
          <w:jc w:val="center"/>
        </w:trPr>
        <w:tc>
          <w:tcPr>
            <w:tcW w:w="21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</w:pPr>
          </w:p>
        </w:tc>
      </w:tr>
      <w:tr w:rsidR="00346AF8">
        <w:trPr>
          <w:trHeight w:val="9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类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栏次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</w:p>
        </w:tc>
      </w:tr>
      <w:tr w:rsidR="00346AF8">
        <w:trPr>
          <w:trHeight w:val="308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10,212,735.94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10,082,735.94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130,000.00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130,000.00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公共安全支出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9,012,176.49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8,882,176.49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130,000.00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130,000.00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20404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检察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9,012,176.49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8,882,176.49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130,000.00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130,000.00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2040401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4"/>
              </w:rPr>
              <w:t>行政运行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5,037,424.36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5,037,424.36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2040499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4"/>
              </w:rPr>
              <w:t>其他检察支出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3,974,752.13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3,844,752.13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130,000.00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130,000.00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208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社会保障和就业支出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20805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行政事业单位养老支出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2080501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4"/>
              </w:rPr>
              <w:t>行政单位离退休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2,300.00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2,300.00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2080505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8"/>
              </w:rPr>
              <w:t>机关事业单位基本养老保险缴费支出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483,237.18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483,237.18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卫生健康支出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21011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行政事业单位医疗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2101101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4"/>
              </w:rPr>
              <w:t>行政单位医疗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241,315.15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241,315.15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2101103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4"/>
              </w:rPr>
              <w:t>公务员医疗补助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57,675.12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57,675.12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2101199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2"/>
              </w:rPr>
              <w:t>其他行政事业单位医疗支出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25,920.00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25,920.00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221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住房保障支出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22102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住房改革支出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2210201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4"/>
              </w:rPr>
              <w:t>住房公积金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390,112.00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390,112.00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</w:tbl>
    <w:p w:rsidR="00346AF8" w:rsidRDefault="00346AF8">
      <w:pPr>
        <w:sectPr w:rsidR="00346AF8">
          <w:footerReference w:type="default" r:id="rId7"/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="498" w:tblpY="-21"/>
        <w:tblOverlap w:val="never"/>
        <w:tblW w:w="5100" w:type="pct"/>
        <w:tblLayout w:type="fixed"/>
        <w:tblLook w:val="04A0"/>
      </w:tblPr>
      <w:tblGrid>
        <w:gridCol w:w="529"/>
        <w:gridCol w:w="559"/>
        <w:gridCol w:w="705"/>
        <w:gridCol w:w="1981"/>
        <w:gridCol w:w="1634"/>
        <w:gridCol w:w="1620"/>
        <w:gridCol w:w="648"/>
        <w:gridCol w:w="909"/>
        <w:gridCol w:w="2115"/>
        <w:gridCol w:w="1727"/>
        <w:gridCol w:w="1421"/>
        <w:gridCol w:w="1507"/>
        <w:gridCol w:w="20"/>
        <w:gridCol w:w="1826"/>
        <w:gridCol w:w="1697"/>
        <w:gridCol w:w="5"/>
        <w:gridCol w:w="2069"/>
        <w:gridCol w:w="2067"/>
      </w:tblGrid>
      <w:tr w:rsidR="00346AF8">
        <w:trPr>
          <w:trHeight w:val="779"/>
        </w:trPr>
        <w:tc>
          <w:tcPr>
            <w:tcW w:w="23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收入支出决算表</w:t>
            </w:r>
          </w:p>
        </w:tc>
      </w:tr>
      <w:tr w:rsidR="00346AF8">
        <w:trPr>
          <w:trHeight w:val="303"/>
        </w:trPr>
        <w:tc>
          <w:tcPr>
            <w:tcW w:w="230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trHeight w:val="303"/>
        </w:trPr>
        <w:tc>
          <w:tcPr>
            <w:tcW w:w="7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46AF8" w:rsidRDefault="00C23652">
            <w:pPr>
              <w:widowControl/>
              <w:tabs>
                <w:tab w:val="left" w:pos="1025"/>
                <w:tab w:val="center" w:pos="4585"/>
              </w:tabs>
              <w:ind w:rightChars="-2834" w:right="-595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46AF8" w:rsidRDefault="00C23652">
            <w:pPr>
              <w:widowControl/>
              <w:ind w:rightChars="-2834" w:right="-5951" w:firstLineChars="1250" w:firstLine="300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46AF8" w:rsidRDefault="00C23652">
            <w:pPr>
              <w:widowControl/>
              <w:ind w:rightChars="-2834" w:right="-5951" w:firstLineChars="2450" w:firstLine="58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trHeight w:val="303"/>
        </w:trPr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tabs>
                <w:tab w:val="left" w:pos="1025"/>
                <w:tab w:val="center" w:pos="4585"/>
              </w:tabs>
              <w:ind w:rightChars="-2834" w:right="-5951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项目项目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结余分配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年末结转和结余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46AF8">
        <w:trPr>
          <w:trHeight w:val="414"/>
        </w:trPr>
        <w:tc>
          <w:tcPr>
            <w:tcW w:w="1796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支出功能分类科目代码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缴纳企业所得税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提取专用结余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事业单位转入非财政拨款结余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ind w:firstLineChars="300" w:firstLine="540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基本支出结转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项目支出结转和结余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经营结余</w:t>
            </w:r>
          </w:p>
        </w:tc>
      </w:tr>
      <w:tr w:rsidR="00346AF8">
        <w:trPr>
          <w:trHeight w:val="337"/>
        </w:trPr>
        <w:tc>
          <w:tcPr>
            <w:tcW w:w="1796" w:type="dxa"/>
            <w:gridSpan w:val="3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ind w:firstLineChars="300" w:firstLine="540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项目支出结转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项目支出结余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346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46AF8">
        <w:trPr>
          <w:trHeight w:val="306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栏次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FCECE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346AF8">
        <w:trPr>
          <w:trHeight w:val="308"/>
        </w:trPr>
        <w:tc>
          <w:tcPr>
            <w:tcW w:w="53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130,000.00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130,000.00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130,000.00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公共安全支出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130,000.00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130,000.00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130,000.00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20404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检察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130,000.00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130,000.00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130,000.00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2040401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4"/>
              </w:rPr>
              <w:t>行政运行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2040499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4"/>
              </w:rPr>
              <w:t>其他检察支出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130,000.00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130,000.00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130,000.00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社会保障和就业支出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20805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行政事业单位养老支出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2080501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4"/>
              </w:rPr>
              <w:t>行政单位离退休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2080505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0"/>
              </w:rPr>
              <w:t>机关事业单位基本养老保险缴费支出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卫生健康支出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21011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行政事业单位医疗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2101101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4"/>
              </w:rPr>
              <w:t>行政单位医疗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2101103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4"/>
              </w:rPr>
              <w:t>公务员医疗补助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2101199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2"/>
              </w:rPr>
              <w:t>其他行政事业单位医疗支出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住房保障支出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22102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住房改革支出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2210201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4"/>
              </w:rPr>
              <w:t>住房公积金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</w:tbl>
    <w:p w:rsidR="00346AF8" w:rsidRDefault="00346AF8">
      <w:pPr>
        <w:sectPr w:rsidR="00346AF8">
          <w:footerReference w:type="default" r:id="rId8"/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/>
        <w:tblOverlap w:val="never"/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786"/>
        <w:gridCol w:w="645"/>
        <w:gridCol w:w="3092"/>
        <w:gridCol w:w="2446"/>
        <w:gridCol w:w="130"/>
        <w:gridCol w:w="2168"/>
        <w:gridCol w:w="2157"/>
        <w:gridCol w:w="2371"/>
        <w:gridCol w:w="983"/>
        <w:gridCol w:w="1565"/>
        <w:gridCol w:w="1903"/>
        <w:gridCol w:w="2072"/>
        <w:gridCol w:w="2141"/>
      </w:tblGrid>
      <w:tr w:rsidR="00346AF8">
        <w:trPr>
          <w:cantSplit/>
          <w:trHeight w:val="669"/>
          <w:tblHeader/>
          <w:jc w:val="center"/>
        </w:trPr>
        <w:tc>
          <w:tcPr>
            <w:tcW w:w="230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收入决算表</w:t>
            </w:r>
          </w:p>
        </w:tc>
      </w:tr>
      <w:tr w:rsidR="00346AF8">
        <w:trPr>
          <w:cantSplit/>
          <w:trHeight w:val="240"/>
          <w:tblHeader/>
          <w:jc w:val="center"/>
        </w:trPr>
        <w:tc>
          <w:tcPr>
            <w:tcW w:w="230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val="240"/>
          <w:tblHeader/>
          <w:jc w:val="center"/>
        </w:trPr>
        <w:tc>
          <w:tcPr>
            <w:tcW w:w="76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ind w:firstLineChars="1050" w:firstLine="2520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309"/>
          <w:tblHeader/>
          <w:jc w:val="center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目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本年收入合计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财政拨款收入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上级补助收入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事业收入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经营收入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附属单位上缴收入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其他收入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201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ind w:left="600" w:hangingChars="300" w:hanging="6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支出功能分类科目代码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科目名称</w:t>
            </w:r>
          </w:p>
        </w:tc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其中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教育收费</w:t>
            </w:r>
          </w:p>
        </w:tc>
        <w:tc>
          <w:tcPr>
            <w:tcW w:w="19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201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201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类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款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栏次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10,212,735.94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10,082,735.94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130,000.00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公共安全支出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9,012,176.49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8,882,176.49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130,000.00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20404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检察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9,012,176.49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8,882,176.49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130,000.00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行政运行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5,037,424.36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5,037,424.36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2040499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其他检察支出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3,974,752.13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3,844,752.13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130,000.00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社会保障和就业支出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485,537.18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485,537.18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20805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行政事业单位养老支出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485,537.18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485,537.18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行政单位离退休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2,300.00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2,300.00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机关事业单位基本养老保险缴费支出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483,237.18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483,237.18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卫生健康支出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行政事业单位医疗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行政单位医疗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241,315.15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241,315.15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公务员医疗补助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57,675.12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57,675.12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2101199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其他行政事业单位医疗支出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25,920.00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25,920.00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住房保障支出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22102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住房改革支出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2210201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住房公积金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390,112.00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390,112.00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</w:tbl>
    <w:p w:rsidR="00346AF8" w:rsidRDefault="00346AF8">
      <w:pPr>
        <w:sectPr w:rsidR="00346AF8">
          <w:footerReference w:type="default" r:id="rId9"/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-54"/>
        <w:tblOverlap w:val="never"/>
        <w:tblW w:w="5100" w:type="pct"/>
        <w:jc w:val="center"/>
        <w:tblLayout w:type="fixed"/>
        <w:tblLook w:val="04A0"/>
      </w:tblPr>
      <w:tblGrid>
        <w:gridCol w:w="409"/>
        <w:gridCol w:w="410"/>
        <w:gridCol w:w="931"/>
        <w:gridCol w:w="3253"/>
        <w:gridCol w:w="2676"/>
        <w:gridCol w:w="472"/>
        <w:gridCol w:w="2922"/>
        <w:gridCol w:w="2895"/>
        <w:gridCol w:w="1390"/>
        <w:gridCol w:w="1826"/>
        <w:gridCol w:w="3048"/>
        <w:gridCol w:w="2807"/>
      </w:tblGrid>
      <w:tr w:rsidR="00346AF8">
        <w:trPr>
          <w:cantSplit/>
          <w:trHeight w:val="405"/>
          <w:tblHeader/>
          <w:jc w:val="center"/>
        </w:trPr>
        <w:tc>
          <w:tcPr>
            <w:tcW w:w="230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支出决算表</w:t>
            </w:r>
          </w:p>
        </w:tc>
      </w:tr>
      <w:tr w:rsidR="00346AF8">
        <w:trPr>
          <w:cantSplit/>
          <w:trHeight w:val="240"/>
          <w:tblHeader/>
          <w:jc w:val="center"/>
        </w:trPr>
        <w:tc>
          <w:tcPr>
            <w:tcW w:w="230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7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                </w:t>
            </w:r>
          </w:p>
          <w:p w:rsidR="00346AF8" w:rsidRDefault="00346AF8">
            <w:pPr>
              <w:ind w:firstLineChars="1100" w:firstLine="2640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7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ind w:firstLineChars="1050" w:firstLine="2520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309"/>
          <w:tblHeader/>
          <w:jc w:val="center"/>
        </w:trPr>
        <w:tc>
          <w:tcPr>
            <w:tcW w:w="5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目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本年支出合计</w:t>
            </w:r>
          </w:p>
        </w:tc>
        <w:tc>
          <w:tcPr>
            <w:tcW w:w="2922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基本支出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项目支出</w:t>
            </w:r>
          </w:p>
        </w:tc>
        <w:tc>
          <w:tcPr>
            <w:tcW w:w="3216" w:type="dxa"/>
            <w:gridSpan w:val="2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上缴上级支出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经营支出</w:t>
            </w:r>
          </w:p>
        </w:tc>
        <w:tc>
          <w:tcPr>
            <w:tcW w:w="2807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对附属单位补助支出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750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支出功能分类科目代码</w:t>
            </w:r>
          </w:p>
        </w:tc>
        <w:tc>
          <w:tcPr>
            <w:tcW w:w="32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3148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2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6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75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2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6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75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2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6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0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0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栏次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0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10,082,735.94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6,237,983.81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3,844,752.13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公共安全支出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8,882,176.49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5,037,424.36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3,844,752.13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20404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检察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8,882,176.49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5,037,424.36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3,844,752.13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行政运行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5,037,424.36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5,037,424.36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2040499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其他检察支出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3,844,752.13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3,844,752.13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社会保障和就业支出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485,537.18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485,537.18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20805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行政事业单位养老支出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485,537.18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485,537.18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行政单位离退休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2,300.00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2,300.00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机关事业单位基本养老保险缴费支出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483,237.18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483,237.18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卫生健康支出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行政事业单位医疗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行政单位医疗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241,315.15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241,315.15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公务员医疗补助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57,675.12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57,675.12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2101199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其他行政事业单位医疗支出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25,920.00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25,920.00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住房保障支出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22102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住房改革支出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2210201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住房公积金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390,112.00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390,112.00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</w:tbl>
    <w:p w:rsidR="00346AF8" w:rsidRDefault="00346AF8">
      <w:pPr>
        <w:sectPr w:rsidR="00346AF8">
          <w:footerReference w:type="default" r:id="rId10"/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W w:w="22491" w:type="dxa"/>
        <w:tblInd w:w="96" w:type="dxa"/>
        <w:tblLayout w:type="fixed"/>
        <w:tblLook w:val="04A0"/>
      </w:tblPr>
      <w:tblGrid>
        <w:gridCol w:w="482"/>
        <w:gridCol w:w="566"/>
        <w:gridCol w:w="455"/>
        <w:gridCol w:w="14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259"/>
        <w:gridCol w:w="1259"/>
        <w:gridCol w:w="1259"/>
        <w:gridCol w:w="1260"/>
        <w:gridCol w:w="1260"/>
        <w:gridCol w:w="1260"/>
        <w:gridCol w:w="1391"/>
      </w:tblGrid>
      <w:tr w:rsidR="00346AF8">
        <w:trPr>
          <w:trHeight w:val="408"/>
        </w:trPr>
        <w:tc>
          <w:tcPr>
            <w:tcW w:w="211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财政拨款收入支出决算表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46AF8">
        <w:trPr>
          <w:trHeight w:val="27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表</w:t>
            </w:r>
          </w:p>
        </w:tc>
      </w:tr>
      <w:tr w:rsidR="00346AF8">
        <w:trPr>
          <w:trHeight w:val="276"/>
        </w:trPr>
        <w:tc>
          <w:tcPr>
            <w:tcW w:w="6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编制单位：西藏自治区那曲市申扎县人民检察院机关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金额单位：元</w:t>
            </w:r>
          </w:p>
        </w:tc>
      </w:tr>
      <w:tr w:rsidR="00346AF8">
        <w:trPr>
          <w:trHeight w:val="276"/>
        </w:trPr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年初结转和结余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本年收入</w:t>
            </w:r>
          </w:p>
        </w:tc>
        <w:tc>
          <w:tcPr>
            <w:tcW w:w="6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6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年末结转和结余</w:t>
            </w:r>
          </w:p>
        </w:tc>
      </w:tr>
      <w:tr w:rsidR="00346AF8">
        <w:trPr>
          <w:trHeight w:val="276"/>
        </w:trPr>
        <w:tc>
          <w:tcPr>
            <w:tcW w:w="1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支出功能分类科目代码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科目名称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基本支出结转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项目支出结转和结余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基本支出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基本支出结转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项目支出结转和结余</w:t>
            </w:r>
          </w:p>
        </w:tc>
      </w:tr>
      <w:tr w:rsidR="00346AF8">
        <w:trPr>
          <w:trHeight w:val="480"/>
        </w:trPr>
        <w:tc>
          <w:tcPr>
            <w:tcW w:w="1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人员经费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公用经费</w:t>
            </w: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项目支出结转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项目支出结余</w:t>
            </w:r>
          </w:p>
        </w:tc>
      </w:tr>
      <w:tr w:rsidR="00346AF8">
        <w:trPr>
          <w:trHeight w:val="276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类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款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栏次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</w:tr>
      <w:tr w:rsidR="00346AF8">
        <w:trPr>
          <w:trHeight w:val="29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6"/>
                <w:lang/>
              </w:rPr>
              <w:t>10,082,735.94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6,237,983.81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3,844,752.13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6"/>
                <w:lang/>
              </w:rPr>
              <w:t>10,082,735.94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6,237,983.81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5,885,265.30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352,718.51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3,844,752.13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204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公共安全支出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8,882,176.49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5,037,424.36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3,844,752.13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8,882,176.49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5,037,424.36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4,684,705.85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352,718.51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3,844,752.13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20404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检察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8,882,176.49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5,037,424.36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3,844,752.13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8,882,176.49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5,037,424.36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4,684,705.85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352,718.51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3,844,752.13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2040401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行政运行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5,037,424.36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5,037,424.36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5,037,424.36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5,037,424.36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4,684,705.85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352,718.51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2040499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其他检察支出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3,844,752.13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3,844,752.13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3,844,752.13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3,844,752.13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208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2"/>
              </w:rPr>
              <w:t>社会保障和就业支出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20805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2"/>
              </w:rPr>
              <w:t>行政事业单位养老支出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485,537.18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2080501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行政单位离退休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2,300.00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2,300.00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2,300.00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2,300.00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2,300.00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2080505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8"/>
              </w:rPr>
              <w:t>机关事业单位基本养老保险缴费支出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483,237.18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483,237.18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483,237.18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483,237.18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483,237.18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210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卫生健康支出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21011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行政事业单位医疗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324,910.27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2101101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行政单位医疗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241,315.15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241,315.15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241,315.15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241,315.15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241,315.15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2101103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公务员医疗补助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57,675.12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57,675.12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57,675.12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57,675.12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57,675.12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2101199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0"/>
              </w:rPr>
              <w:t>其他行政事业单位医疗支出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25,920.00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25,920.00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25,920.00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25,920.00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25,920.00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221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住房保障支出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22102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住房改革支出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390,112.00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0.00</w:t>
            </w:r>
          </w:p>
        </w:tc>
      </w:tr>
      <w:tr w:rsidR="00346AF8"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2210201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住房公积金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390,112.00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390,112.00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390,112.00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390,112.00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390,112.00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0.00</w:t>
            </w:r>
          </w:p>
        </w:tc>
      </w:tr>
    </w:tbl>
    <w:p w:rsidR="00346AF8" w:rsidRDefault="00346AF8">
      <w:pPr>
        <w:sectPr w:rsidR="00346AF8">
          <w:headerReference w:type="default" r:id="rId11"/>
          <w:footerReference w:type="default" r:id="rId12"/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-15"/>
        <w:tblOverlap w:val="never"/>
        <w:tblW w:w="5100" w:type="pct"/>
        <w:jc w:val="center"/>
        <w:tblLayout w:type="fixed"/>
        <w:tblLook w:val="04A0"/>
      </w:tblPr>
      <w:tblGrid>
        <w:gridCol w:w="410"/>
        <w:gridCol w:w="410"/>
        <w:gridCol w:w="411"/>
        <w:gridCol w:w="1473"/>
        <w:gridCol w:w="1580"/>
        <w:gridCol w:w="1379"/>
        <w:gridCol w:w="1240"/>
        <w:gridCol w:w="777"/>
        <w:gridCol w:w="384"/>
        <w:gridCol w:w="1146"/>
        <w:gridCol w:w="1177"/>
        <w:gridCol w:w="1224"/>
        <w:gridCol w:w="1177"/>
        <w:gridCol w:w="1270"/>
        <w:gridCol w:w="1286"/>
        <w:gridCol w:w="15"/>
        <w:gridCol w:w="1224"/>
        <w:gridCol w:w="1161"/>
        <w:gridCol w:w="1115"/>
        <w:gridCol w:w="1022"/>
        <w:gridCol w:w="1518"/>
        <w:gridCol w:w="1640"/>
      </w:tblGrid>
      <w:tr w:rsidR="00346AF8">
        <w:trPr>
          <w:cantSplit/>
          <w:trHeight w:val="405"/>
          <w:tblHeader/>
          <w:jc w:val="center"/>
        </w:trPr>
        <w:tc>
          <w:tcPr>
            <w:tcW w:w="230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一般公共预算财政拨款收入支出决算表</w:t>
            </w:r>
          </w:p>
        </w:tc>
      </w:tr>
      <w:tr w:rsidR="00346AF8">
        <w:trPr>
          <w:cantSplit/>
          <w:trHeight w:val="285"/>
          <w:tblHeader/>
          <w:jc w:val="center"/>
        </w:trPr>
        <w:tc>
          <w:tcPr>
            <w:tcW w:w="230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val="240"/>
          <w:tblHeader/>
          <w:jc w:val="center"/>
        </w:trPr>
        <w:tc>
          <w:tcPr>
            <w:tcW w:w="768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7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309"/>
          <w:tblHeader/>
          <w:jc w:val="center"/>
        </w:trPr>
        <w:tc>
          <w:tcPr>
            <w:tcW w:w="2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目</w:t>
            </w:r>
          </w:p>
        </w:tc>
        <w:tc>
          <w:tcPr>
            <w:tcW w:w="419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年初结转和结余</w:t>
            </w:r>
          </w:p>
        </w:tc>
        <w:tc>
          <w:tcPr>
            <w:tcW w:w="348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本年收入</w:t>
            </w:r>
          </w:p>
        </w:tc>
        <w:tc>
          <w:tcPr>
            <w:tcW w:w="619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本年支出</w:t>
            </w:r>
          </w:p>
        </w:tc>
        <w:tc>
          <w:tcPr>
            <w:tcW w:w="6456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年末结转和结余</w:t>
            </w:r>
          </w:p>
        </w:tc>
      </w:tr>
      <w:tr w:rsidR="00346AF8">
        <w:trPr>
          <w:cantSplit/>
          <w:trHeight w:val="309"/>
          <w:tblHeader/>
          <w:jc w:val="center"/>
        </w:trPr>
        <w:tc>
          <w:tcPr>
            <w:tcW w:w="1231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支出功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能分类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科目代码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科目名称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基本支出结转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结转和结余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基本支出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基本支出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基本支出结转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项目支出结转和结余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31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人员经费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公用经费</w:t>
            </w:r>
          </w:p>
        </w:tc>
        <w:tc>
          <w:tcPr>
            <w:tcW w:w="123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项目支出结转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项目支出结余</w:t>
            </w:r>
          </w:p>
        </w:tc>
      </w:tr>
      <w:tr w:rsidR="00346AF8">
        <w:trPr>
          <w:cantSplit/>
          <w:trHeight w:val="361"/>
          <w:tblHeader/>
          <w:jc w:val="center"/>
        </w:trPr>
        <w:tc>
          <w:tcPr>
            <w:tcW w:w="1231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1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栏次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1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20"/>
                <w:lang/>
              </w:rPr>
              <w:t>10,082,735.94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  <w:lang/>
              </w:rPr>
              <w:t>6,237,983.81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  <w:lang/>
              </w:rPr>
              <w:t>3,844,752.13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  <w:lang/>
              </w:rPr>
              <w:t>10,082,735.94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  <w:lang/>
              </w:rPr>
              <w:t>6,237,983.81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  <w:lang/>
              </w:rPr>
              <w:t>5,885,265.30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352,718.51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  <w:lang/>
              </w:rPr>
              <w:t>3,844,752.13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公共安全支出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8,882,176.49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5,037,424.36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3,844,752.13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8,882,176.49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5,037,424.36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4,684,705.85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352,718.51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3,844,752.13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20404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检察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8,882,176.49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5,037,424.36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3,844,752.13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8,882,176.49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5,037,424.36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4,684,705.85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352,718.51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6"/>
              </w:rPr>
              <w:t>3,844,752.13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2040401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行政运行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5,037,424.36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5,037,424.36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5,037,424.36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5,037,424.36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4,684,705.85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352,718.51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2040499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其他检察支出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3,844,752.13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3,844,752.13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3,844,752.13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6"/>
              </w:rPr>
              <w:t>3,844,752.13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2"/>
              </w:rPr>
              <w:t>社会保障和就业支出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485,537.18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485,537.18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485,537.18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485,537.18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485,537.18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20805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2"/>
              </w:rPr>
              <w:t>行政事业单位养老支出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485,537.18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485,537.18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485,537.18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485,537.18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485,537.18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行政单位离退休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2,300.00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2,300.00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2,300.00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2,300.00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2,300.00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8"/>
              </w:rPr>
              <w:t>机关事业单位基本养老保险缴费支出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483,237.18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483,237.18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483,237.18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483,237.18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483,237.18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卫生健康支出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324,910.27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324,910.27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324,910.27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324,910.27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行政事业单位医疗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324,910.27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324,910.27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324,910.27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324,910.27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行政单位医疗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241,315.15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241,315.15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241,315.15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241,315.15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241,315.15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公务员医疗补助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57,675.12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57,675.12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57,675.12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57,675.12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57,675.12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2101199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0"/>
              </w:rPr>
              <w:t>其他行政事业单位医疗支出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25,920.00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25,920.00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25,920.00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25,920.00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25,920.00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住房保障支出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390,112.00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390,112.00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390,112.00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390,112.00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22102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住房改革支出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390,112.00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390,112.00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390,112.00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390,112.00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2210201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住房公积金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390,112.00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390,112.00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390,112.00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390,112.00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390,112.00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</w:tbl>
    <w:p w:rsidR="00346AF8" w:rsidRDefault="00346AF8">
      <w:pPr>
        <w:sectPr w:rsidR="00346AF8">
          <w:footerReference w:type="default" r:id="rId13"/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="487" w:tblpY="-45"/>
        <w:tblOverlap w:val="never"/>
        <w:tblW w:w="5100" w:type="pct"/>
        <w:tblLayout w:type="fixed"/>
        <w:tblLook w:val="04A0"/>
      </w:tblPr>
      <w:tblGrid>
        <w:gridCol w:w="409"/>
        <w:gridCol w:w="410"/>
        <w:gridCol w:w="591"/>
        <w:gridCol w:w="1684"/>
        <w:gridCol w:w="1730"/>
        <w:gridCol w:w="1499"/>
        <w:gridCol w:w="1356"/>
        <w:gridCol w:w="251"/>
        <w:gridCol w:w="1530"/>
        <w:gridCol w:w="1452"/>
        <w:gridCol w:w="1329"/>
        <w:gridCol w:w="1375"/>
        <w:gridCol w:w="1591"/>
        <w:gridCol w:w="151"/>
        <w:gridCol w:w="1409"/>
        <w:gridCol w:w="1530"/>
        <w:gridCol w:w="1468"/>
        <w:gridCol w:w="1560"/>
        <w:gridCol w:w="1714"/>
      </w:tblGrid>
      <w:tr w:rsidR="00346AF8">
        <w:trPr>
          <w:cantSplit/>
          <w:trHeight w:val="405"/>
          <w:tblHeader/>
        </w:trPr>
        <w:tc>
          <w:tcPr>
            <w:tcW w:w="230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一般公共预算财政拨款基本支出决算明细表</w:t>
            </w:r>
          </w:p>
        </w:tc>
      </w:tr>
      <w:tr w:rsidR="00346AF8">
        <w:trPr>
          <w:cantSplit/>
          <w:trHeight w:val="285"/>
          <w:tblHeader/>
        </w:trPr>
        <w:tc>
          <w:tcPr>
            <w:tcW w:w="230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08-1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val="240"/>
          <w:tblHeader/>
        </w:trPr>
        <w:tc>
          <w:tcPr>
            <w:tcW w:w="767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346AF8" w:rsidRDefault="00C2365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7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309"/>
          <w:tblHeader/>
        </w:trPr>
        <w:tc>
          <w:tcPr>
            <w:tcW w:w="3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目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8215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工资福利支出</w:t>
            </w:r>
          </w:p>
        </w:tc>
      </w:tr>
      <w:tr w:rsidR="00346AF8">
        <w:trPr>
          <w:cantSplit/>
          <w:trHeight w:val="312"/>
          <w:tblHeader/>
        </w:trPr>
        <w:tc>
          <w:tcPr>
            <w:tcW w:w="1410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支出功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科目代码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173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基本工资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津贴补贴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奖金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伙食补助费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绩效工资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机关事业单位基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本养老保险缴费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职业年金缴费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职工基本医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疗保险缴费</w:t>
            </w:r>
          </w:p>
        </w:tc>
        <w:tc>
          <w:tcPr>
            <w:tcW w:w="14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公务员医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疗补助缴费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保障缴费</w:t>
            </w:r>
          </w:p>
        </w:tc>
        <w:tc>
          <w:tcPr>
            <w:tcW w:w="1714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住房公积金</w:t>
            </w:r>
          </w:p>
        </w:tc>
      </w:tr>
      <w:tr w:rsidR="00346AF8">
        <w:trPr>
          <w:cantSplit/>
          <w:trHeight w:val="312"/>
          <w:tblHeader/>
        </w:trPr>
        <w:tc>
          <w:tcPr>
            <w:tcW w:w="141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val="312"/>
          <w:tblHeader/>
        </w:trPr>
        <w:tc>
          <w:tcPr>
            <w:tcW w:w="141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hRule="exact" w:val="312"/>
          <w:tblHeader/>
        </w:trPr>
        <w:tc>
          <w:tcPr>
            <w:tcW w:w="40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栏次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</w:tr>
      <w:tr w:rsidR="00346AF8">
        <w:trPr>
          <w:cantSplit/>
          <w:trHeight w:hRule="exact" w:val="312"/>
          <w:tblHeader/>
        </w:trPr>
        <w:tc>
          <w:tcPr>
            <w:tcW w:w="40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6,237,983.81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  <w:lang/>
              </w:rPr>
              <w:t>5,882,965.30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3,279,236.36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67,471.71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641,945.20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77,942.68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483,237.18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241,315.15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57,675.12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3,702.52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390,112.00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公共安全支出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5,037,424.36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4,684,705.85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3,279,236.36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67,471.71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641,945.20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77,942.68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3,702.52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检察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5,037,424.36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18"/>
              </w:rPr>
              <w:t>4,684,705.85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3,279,236.36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67,471.71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641,945.20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77,942.68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3,702.52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行政运行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5,037,424.36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>4,684,705.85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3,279,236.36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67,471.71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641,945.20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77,942.68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3,702.52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社会保障和就业支出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485,537.18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483,237.18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483,237.18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行政事业单位养老支出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485,537.18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483,237.18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483,237.18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行政单位离退休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2,300.00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8"/>
              </w:rPr>
              <w:t>机关事业单位基本养老保险缴费支出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483,237.18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483,237.18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483,237.18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卫生健康支出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241,315.15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57,675.12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行政事业单位医疗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324,910.27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241,315.15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57,675.12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行政单位医疗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241,315.15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241,315.15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241,315.15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公务员医疗补助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57,675.12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57,675.12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57,675.12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2"/>
              </w:rPr>
              <w:t>其他行政事业单位医疗支出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25,920.00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25,920.00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住房保障支出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住房改革支出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390,112.00</w:t>
            </w:r>
          </w:p>
        </w:tc>
      </w:tr>
      <w:tr w:rsidR="00346AF8"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2210201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住房公积金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390,112.00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390,112.00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390,112.00</w:t>
            </w:r>
          </w:p>
        </w:tc>
      </w:tr>
    </w:tbl>
    <w:p w:rsidR="00346AF8" w:rsidRDefault="00346AF8">
      <w:pPr>
        <w:sectPr w:rsidR="00346AF8"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-46"/>
        <w:tblOverlap w:val="never"/>
        <w:tblW w:w="5100" w:type="pct"/>
        <w:jc w:val="center"/>
        <w:tblLayout w:type="fixed"/>
        <w:tblLook w:val="04A0"/>
      </w:tblPr>
      <w:tblGrid>
        <w:gridCol w:w="409"/>
        <w:gridCol w:w="410"/>
        <w:gridCol w:w="410"/>
        <w:gridCol w:w="1333"/>
        <w:gridCol w:w="1811"/>
        <w:gridCol w:w="1378"/>
        <w:gridCol w:w="1439"/>
        <w:gridCol w:w="489"/>
        <w:gridCol w:w="935"/>
        <w:gridCol w:w="1316"/>
        <w:gridCol w:w="1439"/>
        <w:gridCol w:w="1609"/>
        <w:gridCol w:w="1439"/>
        <w:gridCol w:w="941"/>
        <w:gridCol w:w="483"/>
        <w:gridCol w:w="1378"/>
        <w:gridCol w:w="1378"/>
        <w:gridCol w:w="1378"/>
        <w:gridCol w:w="1378"/>
        <w:gridCol w:w="1686"/>
      </w:tblGrid>
      <w:tr w:rsidR="00346AF8">
        <w:trPr>
          <w:cantSplit/>
          <w:trHeight w:val="405"/>
          <w:tblHeader/>
          <w:jc w:val="center"/>
        </w:trPr>
        <w:tc>
          <w:tcPr>
            <w:tcW w:w="230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一般公共预算财政拨款基本支出决算明细表</w:t>
            </w:r>
          </w:p>
        </w:tc>
      </w:tr>
      <w:tr w:rsidR="00346AF8">
        <w:trPr>
          <w:cantSplit/>
          <w:trHeight w:val="285"/>
          <w:tblHeader/>
          <w:jc w:val="center"/>
        </w:trPr>
        <w:tc>
          <w:tcPr>
            <w:tcW w:w="230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08-1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val="240"/>
          <w:tblHeader/>
          <w:jc w:val="center"/>
        </w:trPr>
        <w:tc>
          <w:tcPr>
            <w:tcW w:w="767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309"/>
          <w:tblHeader/>
          <w:jc w:val="center"/>
        </w:trPr>
        <w:tc>
          <w:tcPr>
            <w:tcW w:w="2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目</w:t>
            </w:r>
          </w:p>
        </w:tc>
        <w:tc>
          <w:tcPr>
            <w:tcW w:w="318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工资福利支出</w:t>
            </w:r>
          </w:p>
        </w:tc>
        <w:tc>
          <w:tcPr>
            <w:tcW w:w="17288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商品和服务支出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29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支出功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科目代码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医疗费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其他工资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福利支出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办公费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印刷费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咨询费</w:t>
            </w: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手续费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水费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电费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邮电费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取暖费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物业管理费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差旅费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因公出国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（境）费用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29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29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0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栏次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0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25,920.00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614,407.38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352,718.51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12,236.70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2,444.00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15,600.00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1,423.00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4,886.38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58,710.48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公共安全支出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614,407.38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352,718.51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12,236.70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2,444.00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15,600.00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1,423.00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4,886.38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58,710.48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检察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614,407.38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352,718.51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12,236.70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2,444.00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15,600.00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1,423.00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4,886.38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58,710.48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行政运行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614,407.38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352,718.51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12,236.70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2,444.00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15,600.00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1,423.00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4,886.38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58,710.48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2"/>
              </w:rPr>
              <w:t>社会保障和就业支出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0"/>
              </w:rPr>
              <w:t>行政事业单位养老支出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行政单位离退休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6"/>
              </w:rPr>
              <w:t>机关事业单位基本养老保险缴费支出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卫生健康支出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25,920.00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行政事业单位医疗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25,920.00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行政单位医疗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公务员医疗补助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2101199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8"/>
              </w:rPr>
              <w:t>其他行政事业单位医疗支出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25,920.00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住房保障支出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住房改革支出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2210201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住房公积金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</w:tbl>
    <w:p w:rsidR="00346AF8" w:rsidRDefault="00346AF8">
      <w:pPr>
        <w:sectPr w:rsidR="00346AF8"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-44"/>
        <w:tblOverlap w:val="never"/>
        <w:tblW w:w="5100" w:type="pct"/>
        <w:jc w:val="center"/>
        <w:tblLayout w:type="fixed"/>
        <w:tblLook w:val="04A0"/>
      </w:tblPr>
      <w:tblGrid>
        <w:gridCol w:w="409"/>
        <w:gridCol w:w="409"/>
        <w:gridCol w:w="410"/>
        <w:gridCol w:w="1579"/>
        <w:gridCol w:w="1795"/>
        <w:gridCol w:w="1392"/>
        <w:gridCol w:w="1408"/>
        <w:gridCol w:w="277"/>
        <w:gridCol w:w="1239"/>
        <w:gridCol w:w="1408"/>
        <w:gridCol w:w="1361"/>
        <w:gridCol w:w="1423"/>
        <w:gridCol w:w="1423"/>
        <w:gridCol w:w="825"/>
        <w:gridCol w:w="459"/>
        <w:gridCol w:w="1439"/>
        <w:gridCol w:w="1144"/>
        <w:gridCol w:w="1500"/>
        <w:gridCol w:w="1485"/>
        <w:gridCol w:w="1654"/>
      </w:tblGrid>
      <w:tr w:rsidR="00346AF8">
        <w:trPr>
          <w:cantSplit/>
          <w:trHeight w:val="405"/>
          <w:tblHeader/>
          <w:jc w:val="center"/>
        </w:trPr>
        <w:tc>
          <w:tcPr>
            <w:tcW w:w="230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一般公共预算财政拨款基本支出决算明细表</w:t>
            </w:r>
          </w:p>
        </w:tc>
      </w:tr>
      <w:tr w:rsidR="00346AF8">
        <w:trPr>
          <w:cantSplit/>
          <w:trHeight w:val="285"/>
          <w:tblHeader/>
          <w:jc w:val="center"/>
        </w:trPr>
        <w:tc>
          <w:tcPr>
            <w:tcW w:w="230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08-1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val="240"/>
          <w:tblHeader/>
          <w:jc w:val="center"/>
        </w:trPr>
        <w:tc>
          <w:tcPr>
            <w:tcW w:w="767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309"/>
          <w:tblHeader/>
          <w:jc w:val="center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目</w:t>
            </w:r>
          </w:p>
        </w:tc>
        <w:tc>
          <w:tcPr>
            <w:tcW w:w="20232" w:type="dxa"/>
            <w:gridSpan w:val="1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商品和服务支出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28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支出功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科目代码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维修（护）费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租赁费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会议费</w:t>
            </w: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培训费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公务接待费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专用材料费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被装购置费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专用燃料费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劳务费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委托业务费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工会经费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福利费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公务用车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运行维护费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其他交通费用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28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28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0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栏次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0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6,445.00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3,500.00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86,219.39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1,983.00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78,800.00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46,149.76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公共安全支出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6,445.00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3,500.00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86,219.39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1,983.00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78,800.00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46,149.76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检察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6,445.00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3,500.00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86,219.39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1,983.00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78,800.00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46,149.76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行政运行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6,445.00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3,500.00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86,219.39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1,983.00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78,800.00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46,149.76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社会保障和就业支出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2"/>
              </w:rPr>
              <w:t>行政事业单位养老支出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行政单位离退休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8"/>
              </w:rPr>
              <w:t>机关事业单位基本养老保险缴费支出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卫生健康支出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行政事业单位医疗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行政单位医疗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公务员医疗补助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0"/>
              </w:rPr>
              <w:t>其他行政事业单位医疗支出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住房保障支出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住房改革支出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2210201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住房公积金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</w:tbl>
    <w:p w:rsidR="00346AF8" w:rsidRDefault="00346AF8">
      <w:pPr>
        <w:sectPr w:rsidR="00346AF8"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-36"/>
        <w:tblOverlap w:val="never"/>
        <w:tblW w:w="5100" w:type="pct"/>
        <w:jc w:val="center"/>
        <w:tblLayout w:type="fixed"/>
        <w:tblLook w:val="04A0"/>
      </w:tblPr>
      <w:tblGrid>
        <w:gridCol w:w="409"/>
        <w:gridCol w:w="409"/>
        <w:gridCol w:w="409"/>
        <w:gridCol w:w="1687"/>
        <w:gridCol w:w="1840"/>
        <w:gridCol w:w="1623"/>
        <w:gridCol w:w="1302"/>
        <w:gridCol w:w="197"/>
        <w:gridCol w:w="1670"/>
        <w:gridCol w:w="1407"/>
        <w:gridCol w:w="1545"/>
        <w:gridCol w:w="1561"/>
        <w:gridCol w:w="1299"/>
        <w:gridCol w:w="170"/>
        <w:gridCol w:w="1360"/>
        <w:gridCol w:w="1391"/>
        <w:gridCol w:w="1561"/>
        <w:gridCol w:w="1499"/>
        <w:gridCol w:w="1700"/>
      </w:tblGrid>
      <w:tr w:rsidR="00346AF8">
        <w:trPr>
          <w:cantSplit/>
          <w:trHeight w:val="405"/>
          <w:tblHeader/>
          <w:jc w:val="center"/>
        </w:trPr>
        <w:tc>
          <w:tcPr>
            <w:tcW w:w="230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一般公共预算财政拨款基本支出决算明细表</w:t>
            </w:r>
          </w:p>
        </w:tc>
      </w:tr>
      <w:tr w:rsidR="00346AF8">
        <w:trPr>
          <w:cantSplit/>
          <w:trHeight w:val="285"/>
          <w:tblHeader/>
          <w:jc w:val="center"/>
        </w:trPr>
        <w:tc>
          <w:tcPr>
            <w:tcW w:w="230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08-1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val="240"/>
          <w:tblHeader/>
          <w:jc w:val="center"/>
        </w:trPr>
        <w:tc>
          <w:tcPr>
            <w:tcW w:w="767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309"/>
          <w:tblHeader/>
          <w:jc w:val="center"/>
        </w:trPr>
        <w:tc>
          <w:tcPr>
            <w:tcW w:w="2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目</w:t>
            </w: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商品和服务支出</w:t>
            </w:r>
          </w:p>
        </w:tc>
        <w:tc>
          <w:tcPr>
            <w:tcW w:w="16662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对个人和家庭的补助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27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支出功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科目代码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税金及附加费用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其他商品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和服务支出</w:t>
            </w:r>
          </w:p>
        </w:tc>
        <w:tc>
          <w:tcPr>
            <w:tcW w:w="149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离休费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退休费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退职（役）费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抚恤金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生活补助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救济费</w:t>
            </w:r>
          </w:p>
        </w:tc>
        <w:tc>
          <w:tcPr>
            <w:tcW w:w="13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医疗费补助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助学金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奖励金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个人农业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生产补贴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27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27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0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栏次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0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34,320.80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2,300.00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1,000.00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公共安全支出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34,320.80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检察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34,320.80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行政运行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34,320.80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社会保障和就业支出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2,300.00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1,000.00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20805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行政事业单位养老支出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2,300.00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1,000.00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行政单位离退休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2,300.00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1,000.00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8"/>
              </w:rPr>
              <w:t>机关事业单位基本养老保险缴费支出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卫生健康支出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行政事业单位医疗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行政单位医疗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公务员医疗补助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2101199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2"/>
              </w:rPr>
              <w:t>其他行政事业单位医疗支出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住房保障支出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住房改革支出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2210201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住房公积金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</w:tbl>
    <w:p w:rsidR="00346AF8" w:rsidRDefault="00346AF8">
      <w:pPr>
        <w:sectPr w:rsidR="00346AF8"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-15"/>
        <w:tblOverlap w:val="never"/>
        <w:tblW w:w="5100" w:type="pct"/>
        <w:jc w:val="center"/>
        <w:tblLayout w:type="fixed"/>
        <w:tblLook w:val="04A0"/>
      </w:tblPr>
      <w:tblGrid>
        <w:gridCol w:w="409"/>
        <w:gridCol w:w="409"/>
        <w:gridCol w:w="409"/>
        <w:gridCol w:w="1703"/>
        <w:gridCol w:w="1963"/>
        <w:gridCol w:w="1607"/>
        <w:gridCol w:w="1178"/>
        <w:gridCol w:w="228"/>
        <w:gridCol w:w="1422"/>
        <w:gridCol w:w="1344"/>
        <w:gridCol w:w="1206"/>
        <w:gridCol w:w="1761"/>
        <w:gridCol w:w="1191"/>
        <w:gridCol w:w="526"/>
        <w:gridCol w:w="1081"/>
        <w:gridCol w:w="1376"/>
        <w:gridCol w:w="1437"/>
        <w:gridCol w:w="1376"/>
        <w:gridCol w:w="1036"/>
        <w:gridCol w:w="1377"/>
      </w:tblGrid>
      <w:tr w:rsidR="00346AF8">
        <w:trPr>
          <w:cantSplit/>
          <w:trHeight w:val="405"/>
          <w:tblHeader/>
          <w:jc w:val="center"/>
        </w:trPr>
        <w:tc>
          <w:tcPr>
            <w:tcW w:w="230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一般公共预算财政拨款基本支出决算明细表</w:t>
            </w:r>
          </w:p>
        </w:tc>
      </w:tr>
      <w:tr w:rsidR="00346AF8">
        <w:trPr>
          <w:cantSplit/>
          <w:trHeight w:val="285"/>
          <w:tblHeader/>
          <w:jc w:val="center"/>
        </w:trPr>
        <w:tc>
          <w:tcPr>
            <w:tcW w:w="230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08-1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val="240"/>
          <w:tblHeader/>
          <w:jc w:val="center"/>
        </w:trPr>
        <w:tc>
          <w:tcPr>
            <w:tcW w:w="767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7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309"/>
          <w:tblHeader/>
          <w:jc w:val="center"/>
        </w:trPr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目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对个人和家庭的补助</w:t>
            </w:r>
          </w:p>
        </w:tc>
        <w:tc>
          <w:tcPr>
            <w:tcW w:w="7139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债务利息及费用支出</w:t>
            </w:r>
          </w:p>
        </w:tc>
        <w:tc>
          <w:tcPr>
            <w:tcW w:w="940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资本性支出（基本建设）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27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支出功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科目代码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代缴社会保险费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其他对个人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和家庭的补助</w:t>
            </w:r>
          </w:p>
        </w:tc>
        <w:tc>
          <w:tcPr>
            <w:tcW w:w="140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国内债务付息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国外债务付息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国内债务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发行费用</w:t>
            </w:r>
          </w:p>
        </w:tc>
        <w:tc>
          <w:tcPr>
            <w:tcW w:w="17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国外债务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发行费用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房屋建筑物购建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办公设备购置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专用设备购置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基础设施建设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大型修缮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信息网络及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软件购置更新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27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27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0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栏次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0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1,300.00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公共安全支出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检察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行政运行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社会保障和就业支出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1,300.00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行政事业单位养老支出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1,300.00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行政单位离退休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1,300.00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8"/>
              </w:rPr>
              <w:t>机关事业单位基本养老保险缴费支出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卫生健康支出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行政事业单位医疗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行政单位医疗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公务员医疗补助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2101199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2"/>
              </w:rPr>
              <w:t>其他行政事业单位医疗支出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住房保障支出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住房改革支出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</w:tr>
      <w:tr w:rsidR="00346AF8">
        <w:trPr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2210201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住房公积金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</w:tr>
    </w:tbl>
    <w:p w:rsidR="00346AF8" w:rsidRDefault="00346AF8">
      <w:pPr>
        <w:sectPr w:rsidR="00346AF8"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-30"/>
        <w:tblOverlap w:val="never"/>
        <w:tblW w:w="5100" w:type="pct"/>
        <w:jc w:val="center"/>
        <w:tblLayout w:type="fixed"/>
        <w:tblLook w:val="04A0"/>
      </w:tblPr>
      <w:tblGrid>
        <w:gridCol w:w="410"/>
        <w:gridCol w:w="410"/>
        <w:gridCol w:w="410"/>
        <w:gridCol w:w="2390"/>
        <w:gridCol w:w="1111"/>
        <w:gridCol w:w="1067"/>
        <w:gridCol w:w="1191"/>
        <w:gridCol w:w="690"/>
        <w:gridCol w:w="486"/>
        <w:gridCol w:w="1114"/>
        <w:gridCol w:w="1052"/>
        <w:gridCol w:w="1796"/>
        <w:gridCol w:w="1455"/>
        <w:gridCol w:w="1517"/>
        <w:gridCol w:w="258"/>
        <w:gridCol w:w="1243"/>
        <w:gridCol w:w="1548"/>
        <w:gridCol w:w="1501"/>
        <w:gridCol w:w="1486"/>
        <w:gridCol w:w="1904"/>
      </w:tblGrid>
      <w:tr w:rsidR="00346AF8">
        <w:trPr>
          <w:cantSplit/>
          <w:trHeight w:val="405"/>
          <w:tblHeader/>
          <w:jc w:val="center"/>
        </w:trPr>
        <w:tc>
          <w:tcPr>
            <w:tcW w:w="230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一般公共预算财政拨款基本支出决算明细表</w:t>
            </w:r>
          </w:p>
        </w:tc>
      </w:tr>
      <w:tr w:rsidR="00346AF8">
        <w:trPr>
          <w:cantSplit/>
          <w:trHeight w:val="285"/>
          <w:tblHeader/>
          <w:jc w:val="center"/>
        </w:trPr>
        <w:tc>
          <w:tcPr>
            <w:tcW w:w="230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08-1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val="240"/>
          <w:tblHeader/>
          <w:jc w:val="center"/>
        </w:trPr>
        <w:tc>
          <w:tcPr>
            <w:tcW w:w="767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7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309"/>
          <w:tblHeader/>
          <w:jc w:val="center"/>
        </w:trPr>
        <w:tc>
          <w:tcPr>
            <w:tcW w:w="3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目</w:t>
            </w:r>
          </w:p>
        </w:tc>
        <w:tc>
          <w:tcPr>
            <w:tcW w:w="6711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资本性支出（基本建设）</w:t>
            </w:r>
          </w:p>
        </w:tc>
        <w:tc>
          <w:tcPr>
            <w:tcW w:w="12708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资本性支出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30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支出功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科目代码</w:t>
            </w:r>
          </w:p>
        </w:tc>
        <w:tc>
          <w:tcPr>
            <w:tcW w:w="23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物资储备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公务用车购置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其他交通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工具购置</w:t>
            </w:r>
          </w:p>
        </w:tc>
        <w:tc>
          <w:tcPr>
            <w:tcW w:w="117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文物和陈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列品购置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无形资产购置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其他基本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建设支出</w:t>
            </w:r>
          </w:p>
        </w:tc>
        <w:tc>
          <w:tcPr>
            <w:tcW w:w="1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房屋建筑物购建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办公设备购置</w:t>
            </w:r>
          </w:p>
        </w:tc>
        <w:tc>
          <w:tcPr>
            <w:tcW w:w="15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专用设备购置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基础设施建设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大型修缮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信息网络及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软件购置更新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物资储备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3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3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1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栏次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1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公共安全支出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20404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检察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2040401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行政运行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社会保障和就业支出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20805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8"/>
              </w:rPr>
              <w:t>行政事业单位养老支出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行政单位离退休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2"/>
              </w:rPr>
              <w:t>机关事业单位基本养老保险缴费支出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卫生健康支出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行政事业单位医疗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行政单位医疗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公务员医疗补助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2101199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6"/>
              </w:rPr>
              <w:t>其他行政事业单位医疗支出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住房保障支出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22102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住房改革支出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2210201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住房公积金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</w:tbl>
    <w:p w:rsidR="00346AF8" w:rsidRDefault="00346AF8">
      <w:pPr>
        <w:sectPr w:rsidR="00346AF8"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-48"/>
        <w:tblOverlap w:val="never"/>
        <w:tblW w:w="5100" w:type="pct"/>
        <w:jc w:val="center"/>
        <w:tblLayout w:type="fixed"/>
        <w:tblLook w:val="04A0"/>
      </w:tblPr>
      <w:tblGrid>
        <w:gridCol w:w="409"/>
        <w:gridCol w:w="410"/>
        <w:gridCol w:w="411"/>
        <w:gridCol w:w="1655"/>
        <w:gridCol w:w="1872"/>
        <w:gridCol w:w="1469"/>
        <w:gridCol w:w="1453"/>
        <w:gridCol w:w="63"/>
        <w:gridCol w:w="1516"/>
        <w:gridCol w:w="1346"/>
        <w:gridCol w:w="1392"/>
        <w:gridCol w:w="1608"/>
        <w:gridCol w:w="1593"/>
        <w:gridCol w:w="162"/>
        <w:gridCol w:w="1911"/>
        <w:gridCol w:w="785"/>
        <w:gridCol w:w="963"/>
        <w:gridCol w:w="1067"/>
        <w:gridCol w:w="1300"/>
        <w:gridCol w:w="1654"/>
      </w:tblGrid>
      <w:tr w:rsidR="00346AF8">
        <w:trPr>
          <w:cantSplit/>
          <w:trHeight w:val="405"/>
          <w:tblHeader/>
          <w:jc w:val="center"/>
        </w:trPr>
        <w:tc>
          <w:tcPr>
            <w:tcW w:w="230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一般公共预算财政拨款基本支出决算明细表</w:t>
            </w:r>
          </w:p>
        </w:tc>
      </w:tr>
      <w:tr w:rsidR="00346AF8">
        <w:trPr>
          <w:cantSplit/>
          <w:trHeight w:val="285"/>
          <w:tblHeader/>
          <w:jc w:val="center"/>
        </w:trPr>
        <w:tc>
          <w:tcPr>
            <w:tcW w:w="230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08-1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val="240"/>
          <w:tblHeader/>
          <w:jc w:val="center"/>
        </w:trPr>
        <w:tc>
          <w:tcPr>
            <w:tcW w:w="767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8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309"/>
          <w:tblHeader/>
          <w:jc w:val="center"/>
        </w:trPr>
        <w:tc>
          <w:tcPr>
            <w:tcW w:w="2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目</w:t>
            </w:r>
          </w:p>
        </w:tc>
        <w:tc>
          <w:tcPr>
            <w:tcW w:w="14385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对企业补助（基本建设）</w:t>
            </w:r>
          </w:p>
        </w:tc>
        <w:tc>
          <w:tcPr>
            <w:tcW w:w="295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对企业补助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30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支出功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科目代码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土地补偿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安置补助</w:t>
            </w: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地上附着物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和青苗补偿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拆迁补偿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公务用车购置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其他交通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工具购置</w:t>
            </w:r>
          </w:p>
        </w:tc>
        <w:tc>
          <w:tcPr>
            <w:tcW w:w="16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文物和陈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列品购置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无形资产购置</w:t>
            </w:r>
          </w:p>
        </w:tc>
        <w:tc>
          <w:tcPr>
            <w:tcW w:w="207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其他资本性支出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资本金注入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其他对</w:t>
            </w:r>
          </w:p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企业补助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资本金注入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3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3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0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栏次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0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公共安全支出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20404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检察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2040401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行政运行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社会保障和就业支出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20805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2"/>
              </w:rPr>
              <w:t>行政事业单位养老支出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行政单位离退休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8"/>
              </w:rPr>
              <w:t>机关事业单位基本养老保险缴费支出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卫生健康支出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行政事业单位医疗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行政单位医疗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公务员医疗补助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2101199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0"/>
              </w:rPr>
              <w:t>其他行政事业单位医疗支出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住房保障支出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住房改革支出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2210201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住房公积金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18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</w:tbl>
    <w:p w:rsidR="00346AF8" w:rsidRDefault="00346AF8">
      <w:pPr>
        <w:sectPr w:rsidR="00346AF8"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-36"/>
        <w:tblOverlap w:val="never"/>
        <w:tblW w:w="5100" w:type="pct"/>
        <w:jc w:val="center"/>
        <w:tblLayout w:type="fixed"/>
        <w:tblLook w:val="04A0"/>
      </w:tblPr>
      <w:tblGrid>
        <w:gridCol w:w="410"/>
        <w:gridCol w:w="411"/>
        <w:gridCol w:w="411"/>
        <w:gridCol w:w="1654"/>
        <w:gridCol w:w="1392"/>
        <w:gridCol w:w="1132"/>
        <w:gridCol w:w="1118"/>
        <w:gridCol w:w="1151"/>
        <w:gridCol w:w="322"/>
        <w:gridCol w:w="1377"/>
        <w:gridCol w:w="1159"/>
        <w:gridCol w:w="1364"/>
        <w:gridCol w:w="1282"/>
        <w:gridCol w:w="1443"/>
        <w:gridCol w:w="733"/>
        <w:gridCol w:w="586"/>
        <w:gridCol w:w="1255"/>
        <w:gridCol w:w="1394"/>
        <w:gridCol w:w="1379"/>
        <w:gridCol w:w="1277"/>
        <w:gridCol w:w="1789"/>
      </w:tblGrid>
      <w:tr w:rsidR="00346AF8">
        <w:trPr>
          <w:cantSplit/>
          <w:trHeight w:val="405"/>
          <w:tblHeader/>
          <w:jc w:val="center"/>
        </w:trPr>
        <w:tc>
          <w:tcPr>
            <w:tcW w:w="230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一般公共预算财政拨款基本支出决算明细表</w:t>
            </w:r>
          </w:p>
        </w:tc>
      </w:tr>
      <w:tr w:rsidR="00346AF8">
        <w:trPr>
          <w:cantSplit/>
          <w:trHeight w:val="285"/>
          <w:tblHeader/>
          <w:jc w:val="center"/>
        </w:trPr>
        <w:tc>
          <w:tcPr>
            <w:tcW w:w="230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val="240"/>
          <w:tblHeader/>
          <w:jc w:val="center"/>
        </w:trPr>
        <w:tc>
          <w:tcPr>
            <w:tcW w:w="7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225"/>
          <w:tblHeader/>
          <w:jc w:val="center"/>
        </w:trPr>
        <w:tc>
          <w:tcPr>
            <w:tcW w:w="2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目</w:t>
            </w:r>
          </w:p>
        </w:tc>
        <w:tc>
          <w:tcPr>
            <w:tcW w:w="649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对企业补助</w:t>
            </w:r>
          </w:p>
        </w:tc>
        <w:tc>
          <w:tcPr>
            <w:tcW w:w="524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对社会保障基金补助</w:t>
            </w:r>
          </w:p>
        </w:tc>
        <w:tc>
          <w:tcPr>
            <w:tcW w:w="8413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其他支出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32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支出功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科目代码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政府投资基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金股权投资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费用补贴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利息补贴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其他资本性补助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/>
              </w:rPr>
              <w:t>其他对企业补助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对社会保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险基金补助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补充全国社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会保障基金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对机关事业单位职业年金的补助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国家赔偿费用支出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对民间非营利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组织和群众性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自治组织补贴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经常性赠与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资本性赠与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其他支出</w:t>
            </w: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32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val="312"/>
          <w:tblHeader/>
          <w:jc w:val="center"/>
        </w:trPr>
        <w:tc>
          <w:tcPr>
            <w:tcW w:w="1232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1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栏次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41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公共安全支出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20404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检察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2040401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行政运行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4"/>
              </w:rPr>
              <w:t>社会保障和就业支出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20805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2"/>
              </w:rPr>
              <w:t>行政事业单位养老支出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行政单位离退休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2080505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8"/>
              </w:rPr>
              <w:t>机关事业单位基本养老保险缴费支出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卫生健康支出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21011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16"/>
              </w:rPr>
              <w:t>行政事业单位医疗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行政单位医疗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公务员医疗补助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2101199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10"/>
              </w:rPr>
              <w:t>其他行政事业单位医疗支出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住房保障支出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22102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b/>
                <w:sz w:val="20"/>
              </w:rPr>
              <w:t>住房改革支出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b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b/>
                <w:sz w:val="20"/>
              </w:rPr>
              <w:t>0.00</w:t>
            </w:r>
          </w:p>
        </w:tc>
      </w:tr>
      <w:tr w:rsidR="00346AF8">
        <w:trPr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2210201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left"/>
            </w:pPr>
            <w:r>
              <w:rPr>
                <w:rFonts w:ascii="宋体" w:eastAsia="宋体" w:hAnsi="宋体" w:cs="宋体"/>
                <w:sz w:val="20"/>
              </w:rPr>
              <w:t>住房公积金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</w:pPr>
            <w:r>
              <w:rPr>
                <w:rFonts w:ascii="宋体" w:eastAsia="宋体" w:hAnsi="宋体" w:cs="宋体"/>
                <w:sz w:val="20"/>
              </w:rPr>
              <w:t>—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right"/>
            </w:pPr>
            <w:r>
              <w:rPr>
                <w:rFonts w:ascii="宋体" w:eastAsia="宋体" w:hAnsi="宋体" w:cs="宋体"/>
                <w:sz w:val="20"/>
              </w:rPr>
              <w:t>0.00</w:t>
            </w:r>
          </w:p>
        </w:tc>
      </w:tr>
    </w:tbl>
    <w:p w:rsidR="00346AF8" w:rsidRDefault="00346AF8">
      <w:pPr>
        <w:sectPr w:rsidR="00346AF8"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pPr w:leftFromText="180" w:rightFromText="180" w:vertAnchor="text" w:horzAnchor="page" w:tblpXSpec="center" w:tblpY="-18"/>
        <w:tblOverlap w:val="never"/>
        <w:tblW w:w="5100" w:type="pct"/>
        <w:jc w:val="center"/>
        <w:tblLayout w:type="fixed"/>
        <w:tblLook w:val="04A0"/>
      </w:tblPr>
      <w:tblGrid>
        <w:gridCol w:w="516"/>
        <w:gridCol w:w="517"/>
        <w:gridCol w:w="517"/>
        <w:gridCol w:w="1481"/>
        <w:gridCol w:w="1250"/>
        <w:gridCol w:w="1250"/>
        <w:gridCol w:w="1250"/>
        <w:gridCol w:w="898"/>
        <w:gridCol w:w="352"/>
        <w:gridCol w:w="1452"/>
        <w:gridCol w:w="1444"/>
        <w:gridCol w:w="1118"/>
        <w:gridCol w:w="1521"/>
        <w:gridCol w:w="1073"/>
        <w:gridCol w:w="719"/>
        <w:gridCol w:w="380"/>
        <w:gridCol w:w="1009"/>
        <w:gridCol w:w="1125"/>
        <w:gridCol w:w="1036"/>
        <w:gridCol w:w="1035"/>
        <w:gridCol w:w="1483"/>
        <w:gridCol w:w="1613"/>
      </w:tblGrid>
      <w:tr w:rsidR="00346AF8">
        <w:trPr>
          <w:cantSplit/>
          <w:trHeight w:val="714"/>
          <w:tblHeader/>
          <w:jc w:val="center"/>
        </w:trPr>
        <w:tc>
          <w:tcPr>
            <w:tcW w:w="230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政府性基金预算财政拨款收入支出决算表</w:t>
            </w:r>
          </w:p>
        </w:tc>
      </w:tr>
      <w:tr w:rsidR="00346AF8">
        <w:trPr>
          <w:cantSplit/>
          <w:trHeight w:val="357"/>
          <w:tblHeader/>
          <w:jc w:val="center"/>
        </w:trPr>
        <w:tc>
          <w:tcPr>
            <w:tcW w:w="230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val="357"/>
          <w:tblHeader/>
          <w:jc w:val="center"/>
        </w:trPr>
        <w:tc>
          <w:tcPr>
            <w:tcW w:w="767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767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768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380"/>
          <w:tblHeader/>
          <w:jc w:val="center"/>
        </w:trPr>
        <w:tc>
          <w:tcPr>
            <w:tcW w:w="3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目</w:t>
            </w:r>
          </w:p>
        </w:tc>
        <w:tc>
          <w:tcPr>
            <w:tcW w:w="37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年初结转和结余</w:t>
            </w:r>
          </w:p>
        </w:tc>
        <w:tc>
          <w:tcPr>
            <w:tcW w:w="414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本年收入</w:t>
            </w:r>
          </w:p>
        </w:tc>
        <w:tc>
          <w:tcPr>
            <w:tcW w:w="582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本年支出</w:t>
            </w:r>
          </w:p>
        </w:tc>
        <w:tc>
          <w:tcPr>
            <w:tcW w:w="629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年末结转和结余</w:t>
            </w:r>
          </w:p>
        </w:tc>
      </w:tr>
      <w:tr w:rsidR="00346AF8">
        <w:trPr>
          <w:cantSplit/>
          <w:trHeight w:val="368"/>
          <w:tblHeader/>
          <w:jc w:val="center"/>
        </w:trPr>
        <w:tc>
          <w:tcPr>
            <w:tcW w:w="1550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支出功</w:t>
            </w:r>
          </w:p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能分类</w:t>
            </w:r>
          </w:p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科目代码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科目名称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基本支出结转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项目支出</w:t>
            </w:r>
          </w:p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结转和结余</w:t>
            </w:r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基本支出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项目支出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基本支出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项目支出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基本支出结转</w:t>
            </w:r>
          </w:p>
        </w:tc>
        <w:tc>
          <w:tcPr>
            <w:tcW w:w="413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项目支出结转和结余</w:t>
            </w:r>
          </w:p>
        </w:tc>
      </w:tr>
      <w:tr w:rsidR="00346AF8">
        <w:trPr>
          <w:cantSplit/>
          <w:trHeight w:val="365"/>
          <w:tblHeader/>
          <w:jc w:val="center"/>
        </w:trPr>
        <w:tc>
          <w:tcPr>
            <w:tcW w:w="155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人员经费</w:t>
            </w: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公用经费</w:t>
            </w: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项目支出结转</w:t>
            </w:r>
          </w:p>
        </w:tc>
        <w:tc>
          <w:tcPr>
            <w:tcW w:w="161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项目支出结余</w:t>
            </w:r>
          </w:p>
        </w:tc>
      </w:tr>
      <w:tr w:rsidR="00346AF8">
        <w:trPr>
          <w:cantSplit/>
          <w:trHeight w:val="475"/>
          <w:tblHeader/>
          <w:jc w:val="center"/>
        </w:trPr>
        <w:tc>
          <w:tcPr>
            <w:tcW w:w="1550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51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类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款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346AF8">
        <w:trPr>
          <w:cantSplit/>
          <w:trHeight w:hRule="exact" w:val="312"/>
          <w:tblHeader/>
          <w:jc w:val="center"/>
        </w:trPr>
        <w:tc>
          <w:tcPr>
            <w:tcW w:w="5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</w:tr>
    </w:tbl>
    <w:p w:rsidR="00346AF8" w:rsidRDefault="00346AF8">
      <w:pPr>
        <w:jc w:val="left"/>
        <w:sectPr w:rsidR="00346AF8">
          <w:pgSz w:w="23811" w:h="16838" w:orient="landscape"/>
          <w:pgMar w:top="720" w:right="720" w:bottom="720" w:left="720" w:header="0" w:footer="283" w:gutter="0"/>
          <w:cols w:space="0"/>
          <w:docGrid w:type="lines" w:linePitch="312"/>
        </w:sectPr>
      </w:pPr>
    </w:p>
    <w:tbl>
      <w:tblPr>
        <w:tblW w:w="4958" w:type="pct"/>
        <w:tblInd w:w="96" w:type="dxa"/>
        <w:tblLayout w:type="fixed"/>
        <w:tblLook w:val="04A0"/>
      </w:tblPr>
      <w:tblGrid>
        <w:gridCol w:w="711"/>
        <w:gridCol w:w="719"/>
        <w:gridCol w:w="820"/>
        <w:gridCol w:w="2303"/>
        <w:gridCol w:w="1739"/>
        <w:gridCol w:w="1757"/>
        <w:gridCol w:w="1468"/>
        <w:gridCol w:w="283"/>
        <w:gridCol w:w="1686"/>
        <w:gridCol w:w="1816"/>
        <w:gridCol w:w="1816"/>
        <w:gridCol w:w="1816"/>
        <w:gridCol w:w="1916"/>
        <w:gridCol w:w="1922"/>
        <w:gridCol w:w="1625"/>
      </w:tblGrid>
      <w:tr w:rsidR="00346AF8">
        <w:trPr>
          <w:cantSplit/>
          <w:trHeight w:val="405"/>
          <w:tblHeader/>
        </w:trPr>
        <w:tc>
          <w:tcPr>
            <w:tcW w:w="22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国有资本经营预算财政拨款收入支出决算表</w:t>
            </w:r>
          </w:p>
        </w:tc>
      </w:tr>
      <w:tr w:rsidR="00346AF8">
        <w:trPr>
          <w:cantSplit/>
          <w:trHeight w:val="285"/>
          <w:tblHeader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cantSplit/>
          <w:trHeight w:val="240"/>
          <w:tblHeader/>
        </w:trPr>
        <w:tc>
          <w:tcPr>
            <w:tcW w:w="977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5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cantSplit/>
          <w:trHeight w:val="90"/>
          <w:tblHeader/>
        </w:trPr>
        <w:tc>
          <w:tcPr>
            <w:tcW w:w="4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目</w:t>
            </w: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年初结转和结余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本年收入</w:t>
            </w:r>
          </w:p>
        </w:tc>
        <w:tc>
          <w:tcPr>
            <w:tcW w:w="1088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346AF8">
        <w:trPr>
          <w:cantSplit/>
          <w:trHeight w:val="312"/>
          <w:tblHeader/>
        </w:trPr>
        <w:tc>
          <w:tcPr>
            <w:tcW w:w="2246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支出功能分类科目代码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科目名称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结转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结余</w:t>
            </w:r>
          </w:p>
        </w:tc>
        <w:tc>
          <w:tcPr>
            <w:tcW w:w="1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工资福利支出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商品和服务支出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对个人和家庭的补助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债务利息及费用支出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资本性支出</w:t>
            </w:r>
          </w:p>
        </w:tc>
      </w:tr>
      <w:tr w:rsidR="00346AF8">
        <w:trPr>
          <w:cantSplit/>
          <w:trHeight w:val="312"/>
          <w:tblHeader/>
        </w:trPr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46AF8">
        <w:trPr>
          <w:cantSplit/>
          <w:trHeight w:val="312"/>
          <w:tblHeader/>
        </w:trPr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46AF8">
        <w:trPr>
          <w:cantSplit/>
          <w:trHeight w:hRule="exact" w:val="312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类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款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栏次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</w:tr>
      <w:tr w:rsidR="00346AF8">
        <w:trPr>
          <w:cantSplit/>
          <w:trHeight w:hRule="exact" w:val="312"/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</w:tr>
    </w:tbl>
    <w:p w:rsidR="00346AF8" w:rsidRDefault="00346AF8"/>
    <w:p w:rsidR="00346AF8" w:rsidRDefault="00C23652">
      <w:r>
        <w:br w:type="page"/>
      </w:r>
    </w:p>
    <w:tbl>
      <w:tblPr>
        <w:tblW w:w="22224" w:type="dxa"/>
        <w:tblInd w:w="96" w:type="dxa"/>
        <w:tblLook w:val="04A0"/>
      </w:tblPr>
      <w:tblGrid>
        <w:gridCol w:w="785"/>
        <w:gridCol w:w="762"/>
        <w:gridCol w:w="807"/>
        <w:gridCol w:w="1712"/>
        <w:gridCol w:w="1692"/>
        <w:gridCol w:w="1381"/>
        <w:gridCol w:w="1381"/>
        <w:gridCol w:w="1516"/>
        <w:gridCol w:w="1516"/>
        <w:gridCol w:w="1516"/>
        <w:gridCol w:w="1381"/>
        <w:gridCol w:w="1381"/>
        <w:gridCol w:w="1381"/>
        <w:gridCol w:w="1381"/>
        <w:gridCol w:w="1516"/>
        <w:gridCol w:w="2116"/>
      </w:tblGrid>
      <w:tr w:rsidR="00346AF8">
        <w:trPr>
          <w:trHeight w:val="276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/>
              </w:rPr>
              <w:lastRenderedPageBreak/>
              <w:t>国有资本经营预算财政拨款收入支出决算表</w:t>
            </w:r>
          </w:p>
        </w:tc>
      </w:tr>
      <w:tr w:rsidR="00346AF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财决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</w:t>
            </w:r>
          </w:p>
        </w:tc>
      </w:tr>
      <w:tr w:rsidR="00346AF8">
        <w:trPr>
          <w:trHeight w:val="27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编制单位：西藏自治区那曲市申扎县人民检察院机关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C2365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346AF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金额单位：元</w:t>
            </w:r>
          </w:p>
        </w:tc>
      </w:tr>
      <w:tr w:rsidR="00346AF8">
        <w:trPr>
          <w:trHeight w:val="276"/>
        </w:trPr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</w:t>
            </w:r>
          </w:p>
        </w:tc>
        <w:tc>
          <w:tcPr>
            <w:tcW w:w="10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年末结转和结余</w:t>
            </w:r>
          </w:p>
        </w:tc>
      </w:tr>
      <w:tr w:rsidR="00346AF8">
        <w:trPr>
          <w:trHeight w:val="276"/>
        </w:trPr>
        <w:tc>
          <w:tcPr>
            <w:tcW w:w="1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支出功能分类科目代码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科目名称</w:t>
            </w:r>
          </w:p>
        </w:tc>
        <w:tc>
          <w:tcPr>
            <w:tcW w:w="10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对企业补助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对社会保障基金补助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其他支出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结转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结余</w:t>
            </w:r>
          </w:p>
        </w:tc>
      </w:tr>
      <w:tr w:rsidR="00346AF8">
        <w:trPr>
          <w:trHeight w:val="720"/>
        </w:trPr>
        <w:tc>
          <w:tcPr>
            <w:tcW w:w="1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资本金注入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政府投资基金股权投资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费用补贴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利息补贴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其他资本性补助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其他对企业补助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46AF8">
        <w:trPr>
          <w:trHeight w:val="276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类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款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栏次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</w:tr>
      <w:tr w:rsidR="00346AF8">
        <w:trPr>
          <w:trHeight w:val="27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346A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346AF8" w:rsidRDefault="00C23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F8" w:rsidRDefault="00C236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0.00</w:t>
            </w:r>
          </w:p>
        </w:tc>
      </w:tr>
    </w:tbl>
    <w:p w:rsidR="00C23652" w:rsidRDefault="00C23652"/>
    <w:sectPr w:rsidR="00C23652" w:rsidSect="00346AF8">
      <w:footerReference w:type="default" r:id="rId14"/>
      <w:pgSz w:w="23811" w:h="16838" w:orient="landscape"/>
      <w:pgMar w:top="720" w:right="720" w:bottom="720" w:left="720" w:header="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652" w:rsidRDefault="00C23652" w:rsidP="00346AF8">
      <w:r>
        <w:separator/>
      </w:r>
    </w:p>
  </w:endnote>
  <w:endnote w:type="continuationSeparator" w:id="1">
    <w:p w:rsidR="00C23652" w:rsidRDefault="00C23652" w:rsidP="00346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F8" w:rsidRDefault="00346AF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78720;mso-wrap-style:none;mso-position-horizontal:center;mso-position-horizontal-relative:margin" filled="f" stroked="f" strokeweight=".5pt">
          <v:textbox style="mso-fit-shape-to-text:t" inset="0,0,0,0">
            <w:txbxContent>
              <w:p w:rsidR="00346AF8" w:rsidRDefault="00346AF8">
                <w:pPr>
                  <w:pStyle w:val="a3"/>
                </w:pPr>
                <w:r>
                  <w:fldChar w:fldCharType="begin"/>
                </w:r>
                <w:r w:rsidR="00C23652">
                  <w:instrText xml:space="preserve"> PAGE  \* MERGEFORMAT </w:instrText>
                </w:r>
                <w:r>
                  <w:fldChar w:fldCharType="separate"/>
                </w:r>
                <w:r w:rsidR="00A0228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F8" w:rsidRDefault="00346AF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0;margin-top:0;width:2in;height:2in;z-index:251679744;mso-wrap-style:none;mso-position-horizontal:center;mso-position-horizontal-relative:margin" filled="f" stroked="f" strokeweight=".5pt">
          <v:textbox style="mso-fit-shape-to-text:t" inset="0,0,0,0">
            <w:txbxContent>
              <w:p w:rsidR="00346AF8" w:rsidRDefault="00346AF8">
                <w:pPr>
                  <w:pStyle w:val="a3"/>
                </w:pPr>
                <w:r>
                  <w:fldChar w:fldCharType="begin"/>
                </w:r>
                <w:r w:rsidR="00C23652">
                  <w:instrText xml:space="preserve"> PAGE  \* MERGEFORMAT </w:instrText>
                </w:r>
                <w:r>
                  <w:fldChar w:fldCharType="separate"/>
                </w:r>
                <w:r w:rsidR="00A0228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F8" w:rsidRDefault="00346AF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0;margin-top:0;width:2in;height:2in;z-index:251680768;mso-wrap-style:none;mso-position-horizontal:center;mso-position-horizontal-relative:margin" filled="f" stroked="f" strokeweight=".5pt">
          <v:textbox style="mso-fit-shape-to-text:t" inset="0,0,0,0">
            <w:txbxContent>
              <w:p w:rsidR="00346AF8" w:rsidRDefault="00346AF8">
                <w:pPr>
                  <w:pStyle w:val="a3"/>
                </w:pPr>
                <w:r>
                  <w:fldChar w:fldCharType="begin"/>
                </w:r>
                <w:r w:rsidR="00C23652">
                  <w:instrText xml:space="preserve"> PAGE  \* MERGEFORMAT </w:instrText>
                </w:r>
                <w:r>
                  <w:fldChar w:fldCharType="separate"/>
                </w:r>
                <w:r w:rsidR="00A0228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F8" w:rsidRDefault="00346AF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0;margin-top:0;width:2in;height:2in;z-index:251681792;mso-wrap-style:none;mso-position-horizontal:center;mso-position-horizontal-relative:margin" filled="f" stroked="f" strokeweight=".5pt">
          <v:textbox style="mso-fit-shape-to-text:t" inset="0,0,0,0">
            <w:txbxContent>
              <w:p w:rsidR="00346AF8" w:rsidRDefault="00346AF8">
                <w:pPr>
                  <w:pStyle w:val="a3"/>
                </w:pPr>
                <w:r>
                  <w:fldChar w:fldCharType="begin"/>
                </w:r>
                <w:r w:rsidR="00C23652">
                  <w:instrText xml:space="preserve"> PAGE  \* MERGEFORMAT </w:instrText>
                </w:r>
                <w:r>
                  <w:fldChar w:fldCharType="separate"/>
                </w:r>
                <w:r w:rsidR="00A0228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F8" w:rsidRDefault="00346AF8">
    <w:pPr>
      <w:pStyle w:val="a3"/>
    </w:pPr>
    <w:r w:rsidRPr="00346AF8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0;margin-top:0;width:2in;height:2in;z-index:251707392;mso-wrap-style:none;mso-position-horizontal:center;mso-position-horizontal-relative:margin" filled="f" stroked="f" strokeweight=".5pt">
          <v:textbox style="mso-fit-shape-to-text:t" inset="0,0,0,0">
            <w:txbxContent>
              <w:p w:rsidR="00346AF8" w:rsidRDefault="00346AF8">
                <w:pPr>
                  <w:pStyle w:val="a3"/>
                </w:pPr>
                <w:r>
                  <w:fldChar w:fldCharType="begin"/>
                </w:r>
                <w:r w:rsidR="00C23652">
                  <w:instrText xml:space="preserve"> PAGE  \* MERGEFORMAT </w:instrText>
                </w:r>
                <w:r>
                  <w:fldChar w:fldCharType="separate"/>
                </w:r>
                <w:r w:rsidR="00A02285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F8" w:rsidRDefault="00346AF8">
    <w:pPr>
      <w:pStyle w:val="a3"/>
    </w:pPr>
    <w:r w:rsidRPr="00346AF8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708416;mso-wrap-style:none;mso-position-horizontal:center;mso-position-horizontal-relative:margin" filled="f" stroked="f" strokeweight=".5pt">
          <v:textbox style="mso-fit-shape-to-text:t" inset="0,0,0,0">
            <w:txbxContent>
              <w:p w:rsidR="00346AF8" w:rsidRDefault="00346AF8">
                <w:pPr>
                  <w:pStyle w:val="a3"/>
                </w:pPr>
                <w:r>
                  <w:fldChar w:fldCharType="begin"/>
                </w:r>
                <w:r w:rsidR="00C23652">
                  <w:instrText xml:space="preserve"> PAGE  \* MERGEFORMAT </w:instrText>
                </w:r>
                <w:r>
                  <w:fldChar w:fldCharType="separate"/>
                </w:r>
                <w:r w:rsidR="00A0228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F8" w:rsidRDefault="00346AF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728896;mso-wrap-style:none;mso-position-horizontal:center;mso-position-horizontal-relative:margin" filled="f" stroked="f" strokeweight=".5pt">
          <v:textbox style="mso-fit-shape-to-text:t" inset="0,0,0,0">
            <w:txbxContent>
              <w:p w:rsidR="00346AF8" w:rsidRDefault="00346AF8">
                <w:pPr>
                  <w:pStyle w:val="a3"/>
                </w:pPr>
                <w:r>
                  <w:fldChar w:fldCharType="begin"/>
                </w:r>
                <w:r w:rsidR="00C23652">
                  <w:instrText xml:space="preserve"> PAGE  \* MERGEFORMAT </w:instrText>
                </w:r>
                <w:r>
                  <w:fldChar w:fldCharType="separate"/>
                </w:r>
                <w:r w:rsidR="009636A1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652" w:rsidRDefault="00C23652" w:rsidP="00346AF8">
      <w:r>
        <w:separator/>
      </w:r>
    </w:p>
  </w:footnote>
  <w:footnote w:type="continuationSeparator" w:id="1">
    <w:p w:rsidR="00C23652" w:rsidRDefault="00C23652" w:rsidP="00346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F8" w:rsidRDefault="00346A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420"/>
  <w:drawingGridVerticalSpacing w:val="157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VlZThlZDk5ZTQ4MTFjNGY3MjIxNTdiOWMzZmQwMWMifQ=="/>
  </w:docVars>
  <w:rsids>
    <w:rsidRoot w:val="00172A27"/>
    <w:rsid w:val="0000104B"/>
    <w:rsid w:val="000410A2"/>
    <w:rsid w:val="001320FF"/>
    <w:rsid w:val="00172A27"/>
    <w:rsid w:val="00194129"/>
    <w:rsid w:val="001A4AE9"/>
    <w:rsid w:val="00245764"/>
    <w:rsid w:val="002615CE"/>
    <w:rsid w:val="00346AF8"/>
    <w:rsid w:val="00352642"/>
    <w:rsid w:val="00397AE1"/>
    <w:rsid w:val="003C331E"/>
    <w:rsid w:val="00407100"/>
    <w:rsid w:val="00432031"/>
    <w:rsid w:val="004B6C8A"/>
    <w:rsid w:val="004E62A2"/>
    <w:rsid w:val="005F0C02"/>
    <w:rsid w:val="00616493"/>
    <w:rsid w:val="00642D56"/>
    <w:rsid w:val="006A16F5"/>
    <w:rsid w:val="006B528D"/>
    <w:rsid w:val="006E725C"/>
    <w:rsid w:val="00732518"/>
    <w:rsid w:val="00800119"/>
    <w:rsid w:val="00841F67"/>
    <w:rsid w:val="00860352"/>
    <w:rsid w:val="00864461"/>
    <w:rsid w:val="00872D70"/>
    <w:rsid w:val="008D5E0B"/>
    <w:rsid w:val="009636A1"/>
    <w:rsid w:val="009E057F"/>
    <w:rsid w:val="00A02285"/>
    <w:rsid w:val="00A42012"/>
    <w:rsid w:val="00A87F74"/>
    <w:rsid w:val="00B16CF2"/>
    <w:rsid w:val="00C23652"/>
    <w:rsid w:val="00DC7C1D"/>
    <w:rsid w:val="00E44E77"/>
    <w:rsid w:val="00E52F76"/>
    <w:rsid w:val="00F034DD"/>
    <w:rsid w:val="00F32CFE"/>
    <w:rsid w:val="00F35C6E"/>
    <w:rsid w:val="00F37DBB"/>
    <w:rsid w:val="00F64A5F"/>
    <w:rsid w:val="00F93C89"/>
    <w:rsid w:val="00FC7F2F"/>
    <w:rsid w:val="010005BD"/>
    <w:rsid w:val="01121891"/>
    <w:rsid w:val="011253ED"/>
    <w:rsid w:val="01191556"/>
    <w:rsid w:val="011A4ED1"/>
    <w:rsid w:val="01211AD4"/>
    <w:rsid w:val="012428A2"/>
    <w:rsid w:val="01261457"/>
    <w:rsid w:val="01297514"/>
    <w:rsid w:val="012A113F"/>
    <w:rsid w:val="01397CC5"/>
    <w:rsid w:val="013A6CBA"/>
    <w:rsid w:val="013C58A6"/>
    <w:rsid w:val="01531CB3"/>
    <w:rsid w:val="0155487B"/>
    <w:rsid w:val="015F415C"/>
    <w:rsid w:val="01781B2A"/>
    <w:rsid w:val="0180219B"/>
    <w:rsid w:val="0185200A"/>
    <w:rsid w:val="01860B6F"/>
    <w:rsid w:val="018A6BC1"/>
    <w:rsid w:val="018F2EE2"/>
    <w:rsid w:val="018F6A3E"/>
    <w:rsid w:val="019A399C"/>
    <w:rsid w:val="01AC7D42"/>
    <w:rsid w:val="01B0122F"/>
    <w:rsid w:val="01C012ED"/>
    <w:rsid w:val="01C15D57"/>
    <w:rsid w:val="01C856B5"/>
    <w:rsid w:val="01CB3B89"/>
    <w:rsid w:val="01D17F6E"/>
    <w:rsid w:val="01D30B9A"/>
    <w:rsid w:val="01E04E7D"/>
    <w:rsid w:val="01E21FB2"/>
    <w:rsid w:val="01FD3964"/>
    <w:rsid w:val="01FF1627"/>
    <w:rsid w:val="02076F1C"/>
    <w:rsid w:val="02092C83"/>
    <w:rsid w:val="020B68C1"/>
    <w:rsid w:val="020D33B3"/>
    <w:rsid w:val="02141AC8"/>
    <w:rsid w:val="02171264"/>
    <w:rsid w:val="02331EA2"/>
    <w:rsid w:val="02385327"/>
    <w:rsid w:val="024065E7"/>
    <w:rsid w:val="02416E6A"/>
    <w:rsid w:val="02455FCA"/>
    <w:rsid w:val="02493A53"/>
    <w:rsid w:val="02495087"/>
    <w:rsid w:val="024C40DB"/>
    <w:rsid w:val="024C492F"/>
    <w:rsid w:val="025909DE"/>
    <w:rsid w:val="025E05D0"/>
    <w:rsid w:val="02665CC8"/>
    <w:rsid w:val="02816CCE"/>
    <w:rsid w:val="028203D8"/>
    <w:rsid w:val="02916DF3"/>
    <w:rsid w:val="02985947"/>
    <w:rsid w:val="02AF04AE"/>
    <w:rsid w:val="02BB62D0"/>
    <w:rsid w:val="02BD43D0"/>
    <w:rsid w:val="02BE37C6"/>
    <w:rsid w:val="02C11019"/>
    <w:rsid w:val="02C87993"/>
    <w:rsid w:val="02C87CE4"/>
    <w:rsid w:val="02D1023A"/>
    <w:rsid w:val="02D2752A"/>
    <w:rsid w:val="02DD3DF4"/>
    <w:rsid w:val="02ED6BEB"/>
    <w:rsid w:val="02EE36B6"/>
    <w:rsid w:val="02F259C0"/>
    <w:rsid w:val="02F711EE"/>
    <w:rsid w:val="02F9624B"/>
    <w:rsid w:val="0304414C"/>
    <w:rsid w:val="030729D0"/>
    <w:rsid w:val="0309466C"/>
    <w:rsid w:val="031079B2"/>
    <w:rsid w:val="031503DD"/>
    <w:rsid w:val="031A4A2D"/>
    <w:rsid w:val="0329234E"/>
    <w:rsid w:val="032C55EC"/>
    <w:rsid w:val="032F44E4"/>
    <w:rsid w:val="03311214"/>
    <w:rsid w:val="03387614"/>
    <w:rsid w:val="033A1D7F"/>
    <w:rsid w:val="033F69B5"/>
    <w:rsid w:val="034C4F71"/>
    <w:rsid w:val="03521E22"/>
    <w:rsid w:val="03524E3F"/>
    <w:rsid w:val="03590084"/>
    <w:rsid w:val="035D3297"/>
    <w:rsid w:val="036050DF"/>
    <w:rsid w:val="036243E7"/>
    <w:rsid w:val="03692170"/>
    <w:rsid w:val="036D6D78"/>
    <w:rsid w:val="03706CA2"/>
    <w:rsid w:val="037242CE"/>
    <w:rsid w:val="038A6100"/>
    <w:rsid w:val="038D4ADB"/>
    <w:rsid w:val="038D7497"/>
    <w:rsid w:val="03904EA8"/>
    <w:rsid w:val="03986DF4"/>
    <w:rsid w:val="039B5B6E"/>
    <w:rsid w:val="03A21826"/>
    <w:rsid w:val="03AA32D5"/>
    <w:rsid w:val="03AD1D2B"/>
    <w:rsid w:val="03B41791"/>
    <w:rsid w:val="03C62940"/>
    <w:rsid w:val="03C80463"/>
    <w:rsid w:val="03CA3F48"/>
    <w:rsid w:val="03D15C1E"/>
    <w:rsid w:val="03D978E6"/>
    <w:rsid w:val="03DA19B7"/>
    <w:rsid w:val="03DB7E4C"/>
    <w:rsid w:val="03DC7EFC"/>
    <w:rsid w:val="03E50EB6"/>
    <w:rsid w:val="03E52811"/>
    <w:rsid w:val="03EC7C9F"/>
    <w:rsid w:val="03EF27C4"/>
    <w:rsid w:val="03F22AEA"/>
    <w:rsid w:val="0408717C"/>
    <w:rsid w:val="041476CE"/>
    <w:rsid w:val="0415322D"/>
    <w:rsid w:val="041E19AE"/>
    <w:rsid w:val="04216E68"/>
    <w:rsid w:val="04297149"/>
    <w:rsid w:val="042C4A18"/>
    <w:rsid w:val="04346FF1"/>
    <w:rsid w:val="04365D91"/>
    <w:rsid w:val="04392BAA"/>
    <w:rsid w:val="043C7264"/>
    <w:rsid w:val="04435D76"/>
    <w:rsid w:val="044A231D"/>
    <w:rsid w:val="044F037F"/>
    <w:rsid w:val="0456161B"/>
    <w:rsid w:val="045929EB"/>
    <w:rsid w:val="045B1771"/>
    <w:rsid w:val="045B42A4"/>
    <w:rsid w:val="04614F8B"/>
    <w:rsid w:val="0469512E"/>
    <w:rsid w:val="047B6149"/>
    <w:rsid w:val="047C599F"/>
    <w:rsid w:val="04900A87"/>
    <w:rsid w:val="04977738"/>
    <w:rsid w:val="0499176B"/>
    <w:rsid w:val="049A15C9"/>
    <w:rsid w:val="049D1410"/>
    <w:rsid w:val="049F777A"/>
    <w:rsid w:val="04AC5A39"/>
    <w:rsid w:val="04B24561"/>
    <w:rsid w:val="04C55CE3"/>
    <w:rsid w:val="04DB149E"/>
    <w:rsid w:val="04E40FF7"/>
    <w:rsid w:val="04E548F8"/>
    <w:rsid w:val="04E670EF"/>
    <w:rsid w:val="04E82F75"/>
    <w:rsid w:val="04E91D8A"/>
    <w:rsid w:val="04EF7C51"/>
    <w:rsid w:val="04FB4364"/>
    <w:rsid w:val="04FC4F2F"/>
    <w:rsid w:val="050A21F4"/>
    <w:rsid w:val="05122844"/>
    <w:rsid w:val="05122D43"/>
    <w:rsid w:val="052036BB"/>
    <w:rsid w:val="052576DD"/>
    <w:rsid w:val="05270A1F"/>
    <w:rsid w:val="05294CBE"/>
    <w:rsid w:val="053368CF"/>
    <w:rsid w:val="053E7CD5"/>
    <w:rsid w:val="05407353"/>
    <w:rsid w:val="05427294"/>
    <w:rsid w:val="054650B8"/>
    <w:rsid w:val="055927E6"/>
    <w:rsid w:val="056325AD"/>
    <w:rsid w:val="05635EA9"/>
    <w:rsid w:val="05721F4B"/>
    <w:rsid w:val="05776E5A"/>
    <w:rsid w:val="05862292"/>
    <w:rsid w:val="058B277C"/>
    <w:rsid w:val="05A645F2"/>
    <w:rsid w:val="05A64C92"/>
    <w:rsid w:val="05A90EFE"/>
    <w:rsid w:val="05B11678"/>
    <w:rsid w:val="05B1582C"/>
    <w:rsid w:val="05B77891"/>
    <w:rsid w:val="05BA4F78"/>
    <w:rsid w:val="05BA5CA4"/>
    <w:rsid w:val="05BE5662"/>
    <w:rsid w:val="05BE584E"/>
    <w:rsid w:val="05C108D5"/>
    <w:rsid w:val="05C76D8C"/>
    <w:rsid w:val="05D32D72"/>
    <w:rsid w:val="05E35718"/>
    <w:rsid w:val="05E35CAD"/>
    <w:rsid w:val="05F074E6"/>
    <w:rsid w:val="05F35542"/>
    <w:rsid w:val="05F66C2C"/>
    <w:rsid w:val="05FB4B6B"/>
    <w:rsid w:val="05FF2CDE"/>
    <w:rsid w:val="060479B8"/>
    <w:rsid w:val="0608742C"/>
    <w:rsid w:val="0615761B"/>
    <w:rsid w:val="0616471C"/>
    <w:rsid w:val="061D5EC7"/>
    <w:rsid w:val="061F4180"/>
    <w:rsid w:val="06220A34"/>
    <w:rsid w:val="062F6A41"/>
    <w:rsid w:val="06396FFF"/>
    <w:rsid w:val="064C5F02"/>
    <w:rsid w:val="06501596"/>
    <w:rsid w:val="0659212F"/>
    <w:rsid w:val="0661194E"/>
    <w:rsid w:val="06662FBF"/>
    <w:rsid w:val="06677DB2"/>
    <w:rsid w:val="067A0E5E"/>
    <w:rsid w:val="067A79B9"/>
    <w:rsid w:val="06804277"/>
    <w:rsid w:val="06826B27"/>
    <w:rsid w:val="0683788A"/>
    <w:rsid w:val="06846968"/>
    <w:rsid w:val="068E3CF9"/>
    <w:rsid w:val="06922CBA"/>
    <w:rsid w:val="06952D48"/>
    <w:rsid w:val="069E160A"/>
    <w:rsid w:val="06A334A4"/>
    <w:rsid w:val="06AA1DAE"/>
    <w:rsid w:val="06AF5480"/>
    <w:rsid w:val="06B036FA"/>
    <w:rsid w:val="06B92C63"/>
    <w:rsid w:val="06C06897"/>
    <w:rsid w:val="06CD3D54"/>
    <w:rsid w:val="06D14D9B"/>
    <w:rsid w:val="06DC71AE"/>
    <w:rsid w:val="06E45A7E"/>
    <w:rsid w:val="06EE2BB6"/>
    <w:rsid w:val="06EE4ADD"/>
    <w:rsid w:val="06EE6695"/>
    <w:rsid w:val="06EF5768"/>
    <w:rsid w:val="06F0693B"/>
    <w:rsid w:val="06F831F2"/>
    <w:rsid w:val="0701104D"/>
    <w:rsid w:val="07014B27"/>
    <w:rsid w:val="07033967"/>
    <w:rsid w:val="07034472"/>
    <w:rsid w:val="0714446B"/>
    <w:rsid w:val="07245264"/>
    <w:rsid w:val="07264BF4"/>
    <w:rsid w:val="072F4C7B"/>
    <w:rsid w:val="07324C30"/>
    <w:rsid w:val="073E499C"/>
    <w:rsid w:val="07412AA2"/>
    <w:rsid w:val="07483A19"/>
    <w:rsid w:val="074C0FE1"/>
    <w:rsid w:val="074F3FCC"/>
    <w:rsid w:val="075606A4"/>
    <w:rsid w:val="075C2083"/>
    <w:rsid w:val="076D3140"/>
    <w:rsid w:val="076E445B"/>
    <w:rsid w:val="07704269"/>
    <w:rsid w:val="077265D1"/>
    <w:rsid w:val="077D7308"/>
    <w:rsid w:val="07846919"/>
    <w:rsid w:val="0786116C"/>
    <w:rsid w:val="07862515"/>
    <w:rsid w:val="078660CC"/>
    <w:rsid w:val="078A3289"/>
    <w:rsid w:val="078D1E22"/>
    <w:rsid w:val="078F389B"/>
    <w:rsid w:val="07905683"/>
    <w:rsid w:val="079254DA"/>
    <w:rsid w:val="0797664C"/>
    <w:rsid w:val="07984396"/>
    <w:rsid w:val="079A38C0"/>
    <w:rsid w:val="079B4C6F"/>
    <w:rsid w:val="079E1FC2"/>
    <w:rsid w:val="07AB071E"/>
    <w:rsid w:val="07AB72ED"/>
    <w:rsid w:val="07B42921"/>
    <w:rsid w:val="07B471FE"/>
    <w:rsid w:val="07BD13EE"/>
    <w:rsid w:val="07C32BD2"/>
    <w:rsid w:val="07CD605A"/>
    <w:rsid w:val="07CE03D0"/>
    <w:rsid w:val="07D3709D"/>
    <w:rsid w:val="07D85D45"/>
    <w:rsid w:val="07DA08FB"/>
    <w:rsid w:val="07DD38BC"/>
    <w:rsid w:val="07DE4FFB"/>
    <w:rsid w:val="07E03BFF"/>
    <w:rsid w:val="07E214D8"/>
    <w:rsid w:val="07EB6020"/>
    <w:rsid w:val="07EC581E"/>
    <w:rsid w:val="07F05120"/>
    <w:rsid w:val="08024993"/>
    <w:rsid w:val="080D2DB2"/>
    <w:rsid w:val="081667CC"/>
    <w:rsid w:val="081C0A05"/>
    <w:rsid w:val="0820431C"/>
    <w:rsid w:val="0825270A"/>
    <w:rsid w:val="082F1A5F"/>
    <w:rsid w:val="083E148D"/>
    <w:rsid w:val="0843277F"/>
    <w:rsid w:val="08491114"/>
    <w:rsid w:val="08557E8D"/>
    <w:rsid w:val="08660641"/>
    <w:rsid w:val="086C7AD9"/>
    <w:rsid w:val="087B28E6"/>
    <w:rsid w:val="087E4209"/>
    <w:rsid w:val="08803584"/>
    <w:rsid w:val="08815483"/>
    <w:rsid w:val="089577C4"/>
    <w:rsid w:val="08962207"/>
    <w:rsid w:val="08984AFD"/>
    <w:rsid w:val="08A2604E"/>
    <w:rsid w:val="08A267E7"/>
    <w:rsid w:val="08A91ADC"/>
    <w:rsid w:val="08B4633C"/>
    <w:rsid w:val="08C12DDB"/>
    <w:rsid w:val="08C26111"/>
    <w:rsid w:val="08C806E2"/>
    <w:rsid w:val="08D16F56"/>
    <w:rsid w:val="08E104C7"/>
    <w:rsid w:val="08F5694A"/>
    <w:rsid w:val="08FE5D23"/>
    <w:rsid w:val="09024661"/>
    <w:rsid w:val="0903305F"/>
    <w:rsid w:val="09067F2D"/>
    <w:rsid w:val="090A5103"/>
    <w:rsid w:val="09152624"/>
    <w:rsid w:val="092244B1"/>
    <w:rsid w:val="092F2292"/>
    <w:rsid w:val="09337A09"/>
    <w:rsid w:val="093A2B27"/>
    <w:rsid w:val="09440F34"/>
    <w:rsid w:val="094470F4"/>
    <w:rsid w:val="09464346"/>
    <w:rsid w:val="09473D7F"/>
    <w:rsid w:val="0952552C"/>
    <w:rsid w:val="095B1314"/>
    <w:rsid w:val="096322D5"/>
    <w:rsid w:val="09641B75"/>
    <w:rsid w:val="0969530B"/>
    <w:rsid w:val="09711758"/>
    <w:rsid w:val="09732DE5"/>
    <w:rsid w:val="0978425B"/>
    <w:rsid w:val="097D7FAF"/>
    <w:rsid w:val="097F1C22"/>
    <w:rsid w:val="099360B5"/>
    <w:rsid w:val="099A369C"/>
    <w:rsid w:val="09A45050"/>
    <w:rsid w:val="09A525EE"/>
    <w:rsid w:val="09A95E19"/>
    <w:rsid w:val="09AB4631"/>
    <w:rsid w:val="09AF0D54"/>
    <w:rsid w:val="09B102AE"/>
    <w:rsid w:val="09BB6389"/>
    <w:rsid w:val="09BE702A"/>
    <w:rsid w:val="09BF3A29"/>
    <w:rsid w:val="09C201FE"/>
    <w:rsid w:val="09C34C85"/>
    <w:rsid w:val="09D255D3"/>
    <w:rsid w:val="09DC2EAB"/>
    <w:rsid w:val="09E13D6A"/>
    <w:rsid w:val="09E16C2D"/>
    <w:rsid w:val="09E46604"/>
    <w:rsid w:val="0A040804"/>
    <w:rsid w:val="0A0F1721"/>
    <w:rsid w:val="0A13403D"/>
    <w:rsid w:val="0A156833"/>
    <w:rsid w:val="0A2F5107"/>
    <w:rsid w:val="0A3139A8"/>
    <w:rsid w:val="0A326540"/>
    <w:rsid w:val="0A3F5DB8"/>
    <w:rsid w:val="0A403FDD"/>
    <w:rsid w:val="0A4C44AE"/>
    <w:rsid w:val="0A4C53AF"/>
    <w:rsid w:val="0A590BFE"/>
    <w:rsid w:val="0A621193"/>
    <w:rsid w:val="0A634343"/>
    <w:rsid w:val="0A675348"/>
    <w:rsid w:val="0A72767F"/>
    <w:rsid w:val="0A7315F2"/>
    <w:rsid w:val="0A7623EE"/>
    <w:rsid w:val="0A7A0F03"/>
    <w:rsid w:val="0A7C4DE4"/>
    <w:rsid w:val="0A7F4C99"/>
    <w:rsid w:val="0A8310AE"/>
    <w:rsid w:val="0A8507CE"/>
    <w:rsid w:val="0A8C7BC1"/>
    <w:rsid w:val="0A9212CC"/>
    <w:rsid w:val="0A9347DF"/>
    <w:rsid w:val="0A9D131E"/>
    <w:rsid w:val="0A9F3EC2"/>
    <w:rsid w:val="0AAB5FB7"/>
    <w:rsid w:val="0AAC2E6F"/>
    <w:rsid w:val="0AB3379D"/>
    <w:rsid w:val="0AB63EA1"/>
    <w:rsid w:val="0ABA7D2A"/>
    <w:rsid w:val="0ACC18FF"/>
    <w:rsid w:val="0ACC3F78"/>
    <w:rsid w:val="0AD007F3"/>
    <w:rsid w:val="0AD51086"/>
    <w:rsid w:val="0AD5624B"/>
    <w:rsid w:val="0AD81365"/>
    <w:rsid w:val="0ADC54C0"/>
    <w:rsid w:val="0ADE75F8"/>
    <w:rsid w:val="0AE4067A"/>
    <w:rsid w:val="0AE74EE0"/>
    <w:rsid w:val="0AE8082C"/>
    <w:rsid w:val="0AE852E2"/>
    <w:rsid w:val="0AF03651"/>
    <w:rsid w:val="0AF34CDF"/>
    <w:rsid w:val="0AFC4AC7"/>
    <w:rsid w:val="0B015A03"/>
    <w:rsid w:val="0B032196"/>
    <w:rsid w:val="0B083DD0"/>
    <w:rsid w:val="0B097D44"/>
    <w:rsid w:val="0B0E30C9"/>
    <w:rsid w:val="0B1269BE"/>
    <w:rsid w:val="0B175F70"/>
    <w:rsid w:val="0B2404AD"/>
    <w:rsid w:val="0B2D5B3C"/>
    <w:rsid w:val="0B3641F6"/>
    <w:rsid w:val="0B493EE0"/>
    <w:rsid w:val="0B53243F"/>
    <w:rsid w:val="0B694202"/>
    <w:rsid w:val="0B793F49"/>
    <w:rsid w:val="0B873942"/>
    <w:rsid w:val="0B8B072A"/>
    <w:rsid w:val="0B8F7C5F"/>
    <w:rsid w:val="0B942F07"/>
    <w:rsid w:val="0B9B626F"/>
    <w:rsid w:val="0BA06FDD"/>
    <w:rsid w:val="0BAB1236"/>
    <w:rsid w:val="0BB062E9"/>
    <w:rsid w:val="0BBD671B"/>
    <w:rsid w:val="0BC157F5"/>
    <w:rsid w:val="0BC37288"/>
    <w:rsid w:val="0BD87233"/>
    <w:rsid w:val="0BDE3999"/>
    <w:rsid w:val="0BE75F66"/>
    <w:rsid w:val="0BF02512"/>
    <w:rsid w:val="0BF84B91"/>
    <w:rsid w:val="0BFF45EA"/>
    <w:rsid w:val="0C09040F"/>
    <w:rsid w:val="0C0B6B68"/>
    <w:rsid w:val="0C230DCA"/>
    <w:rsid w:val="0C24697C"/>
    <w:rsid w:val="0C25691C"/>
    <w:rsid w:val="0C277824"/>
    <w:rsid w:val="0C322DE7"/>
    <w:rsid w:val="0C384A62"/>
    <w:rsid w:val="0C3E370E"/>
    <w:rsid w:val="0C4002B5"/>
    <w:rsid w:val="0C407602"/>
    <w:rsid w:val="0C495168"/>
    <w:rsid w:val="0C4A000E"/>
    <w:rsid w:val="0C4A1EDF"/>
    <w:rsid w:val="0C503EFD"/>
    <w:rsid w:val="0C6329E2"/>
    <w:rsid w:val="0C650CB3"/>
    <w:rsid w:val="0C673DCB"/>
    <w:rsid w:val="0C791F36"/>
    <w:rsid w:val="0C8E36EF"/>
    <w:rsid w:val="0C900879"/>
    <w:rsid w:val="0C9149E6"/>
    <w:rsid w:val="0C916383"/>
    <w:rsid w:val="0C9E730A"/>
    <w:rsid w:val="0CA37841"/>
    <w:rsid w:val="0CAD246E"/>
    <w:rsid w:val="0CB0246E"/>
    <w:rsid w:val="0CB72AA7"/>
    <w:rsid w:val="0CBA4539"/>
    <w:rsid w:val="0CBB0052"/>
    <w:rsid w:val="0CBC6F69"/>
    <w:rsid w:val="0CD30B3F"/>
    <w:rsid w:val="0CD33EE9"/>
    <w:rsid w:val="0CD729CC"/>
    <w:rsid w:val="0CD9503F"/>
    <w:rsid w:val="0CDA1981"/>
    <w:rsid w:val="0CED0068"/>
    <w:rsid w:val="0CF23B66"/>
    <w:rsid w:val="0CFF1235"/>
    <w:rsid w:val="0D002772"/>
    <w:rsid w:val="0D02356F"/>
    <w:rsid w:val="0D04137A"/>
    <w:rsid w:val="0D042931"/>
    <w:rsid w:val="0D0A552D"/>
    <w:rsid w:val="0D0C6E82"/>
    <w:rsid w:val="0D1A4DCB"/>
    <w:rsid w:val="0D1D0246"/>
    <w:rsid w:val="0D1D49BC"/>
    <w:rsid w:val="0D1E3ED1"/>
    <w:rsid w:val="0D1E5D15"/>
    <w:rsid w:val="0D1F7686"/>
    <w:rsid w:val="0D295F98"/>
    <w:rsid w:val="0D2F54B3"/>
    <w:rsid w:val="0D38346F"/>
    <w:rsid w:val="0D397638"/>
    <w:rsid w:val="0D4A65C0"/>
    <w:rsid w:val="0D4F130E"/>
    <w:rsid w:val="0D4F64A6"/>
    <w:rsid w:val="0D52612F"/>
    <w:rsid w:val="0D565BBF"/>
    <w:rsid w:val="0D5B011C"/>
    <w:rsid w:val="0D6003DE"/>
    <w:rsid w:val="0D68555C"/>
    <w:rsid w:val="0D881F3F"/>
    <w:rsid w:val="0DA91A90"/>
    <w:rsid w:val="0DB1669F"/>
    <w:rsid w:val="0DBF789D"/>
    <w:rsid w:val="0DC25B45"/>
    <w:rsid w:val="0DC352A5"/>
    <w:rsid w:val="0DC61988"/>
    <w:rsid w:val="0DC94F2A"/>
    <w:rsid w:val="0DD002B3"/>
    <w:rsid w:val="0DD43F29"/>
    <w:rsid w:val="0DE670A2"/>
    <w:rsid w:val="0DE83570"/>
    <w:rsid w:val="0DED5A53"/>
    <w:rsid w:val="0DF6132F"/>
    <w:rsid w:val="0DF85C24"/>
    <w:rsid w:val="0DFC486C"/>
    <w:rsid w:val="0DFE2642"/>
    <w:rsid w:val="0E0727E1"/>
    <w:rsid w:val="0E0B0540"/>
    <w:rsid w:val="0E0C126B"/>
    <w:rsid w:val="0E1052BE"/>
    <w:rsid w:val="0E122A43"/>
    <w:rsid w:val="0E183958"/>
    <w:rsid w:val="0E1A2A28"/>
    <w:rsid w:val="0E1C7361"/>
    <w:rsid w:val="0E1D53EF"/>
    <w:rsid w:val="0E1E33AD"/>
    <w:rsid w:val="0E25404D"/>
    <w:rsid w:val="0E30358A"/>
    <w:rsid w:val="0E304451"/>
    <w:rsid w:val="0E3C1996"/>
    <w:rsid w:val="0E4C2459"/>
    <w:rsid w:val="0E4E0B7F"/>
    <w:rsid w:val="0E51383C"/>
    <w:rsid w:val="0E56387F"/>
    <w:rsid w:val="0E5A59ED"/>
    <w:rsid w:val="0E5E57C3"/>
    <w:rsid w:val="0E673CD9"/>
    <w:rsid w:val="0E6C4160"/>
    <w:rsid w:val="0E6F3EAD"/>
    <w:rsid w:val="0E75555B"/>
    <w:rsid w:val="0E81124B"/>
    <w:rsid w:val="0E971B09"/>
    <w:rsid w:val="0E996384"/>
    <w:rsid w:val="0E9B223E"/>
    <w:rsid w:val="0E9C16FA"/>
    <w:rsid w:val="0EA041A5"/>
    <w:rsid w:val="0EA224A6"/>
    <w:rsid w:val="0EB033A0"/>
    <w:rsid w:val="0EB11AC9"/>
    <w:rsid w:val="0EBB266E"/>
    <w:rsid w:val="0EC3775F"/>
    <w:rsid w:val="0ECF59D9"/>
    <w:rsid w:val="0ED1741F"/>
    <w:rsid w:val="0ED9632A"/>
    <w:rsid w:val="0EDE4567"/>
    <w:rsid w:val="0EE47F39"/>
    <w:rsid w:val="0EEA53D8"/>
    <w:rsid w:val="0F0719FF"/>
    <w:rsid w:val="0F1534E1"/>
    <w:rsid w:val="0F177310"/>
    <w:rsid w:val="0F260D97"/>
    <w:rsid w:val="0F3A1719"/>
    <w:rsid w:val="0F3C57A0"/>
    <w:rsid w:val="0F4056BE"/>
    <w:rsid w:val="0F420F4E"/>
    <w:rsid w:val="0F4A79EF"/>
    <w:rsid w:val="0F534C87"/>
    <w:rsid w:val="0F56503F"/>
    <w:rsid w:val="0F5A54EB"/>
    <w:rsid w:val="0F5A7C32"/>
    <w:rsid w:val="0F694771"/>
    <w:rsid w:val="0F6D379B"/>
    <w:rsid w:val="0F7506EE"/>
    <w:rsid w:val="0F8C6CB2"/>
    <w:rsid w:val="0F8E51E7"/>
    <w:rsid w:val="0F9242C9"/>
    <w:rsid w:val="0F95404B"/>
    <w:rsid w:val="0F987665"/>
    <w:rsid w:val="0F9C6EF5"/>
    <w:rsid w:val="0F9D5A7F"/>
    <w:rsid w:val="0FA15719"/>
    <w:rsid w:val="0FA425D2"/>
    <w:rsid w:val="0FAE35ED"/>
    <w:rsid w:val="0FB05A74"/>
    <w:rsid w:val="0FB1177C"/>
    <w:rsid w:val="0FB24BD6"/>
    <w:rsid w:val="0FB645CC"/>
    <w:rsid w:val="0FC0440E"/>
    <w:rsid w:val="0FCB7906"/>
    <w:rsid w:val="0FDA544B"/>
    <w:rsid w:val="0FE22BA7"/>
    <w:rsid w:val="0FE4714D"/>
    <w:rsid w:val="0FED14FF"/>
    <w:rsid w:val="0FF0634D"/>
    <w:rsid w:val="0FFA38E7"/>
    <w:rsid w:val="0FFC6A85"/>
    <w:rsid w:val="10011E20"/>
    <w:rsid w:val="1003323D"/>
    <w:rsid w:val="10184B0B"/>
    <w:rsid w:val="102075F7"/>
    <w:rsid w:val="102718E7"/>
    <w:rsid w:val="1032492C"/>
    <w:rsid w:val="1034311A"/>
    <w:rsid w:val="10395973"/>
    <w:rsid w:val="10423742"/>
    <w:rsid w:val="10473A39"/>
    <w:rsid w:val="10505E9F"/>
    <w:rsid w:val="10557879"/>
    <w:rsid w:val="105B4D5B"/>
    <w:rsid w:val="105B5763"/>
    <w:rsid w:val="105F0649"/>
    <w:rsid w:val="106E212C"/>
    <w:rsid w:val="10770860"/>
    <w:rsid w:val="107937EB"/>
    <w:rsid w:val="107F0B6C"/>
    <w:rsid w:val="108076F0"/>
    <w:rsid w:val="10826C54"/>
    <w:rsid w:val="108528B1"/>
    <w:rsid w:val="10856A99"/>
    <w:rsid w:val="108A28D5"/>
    <w:rsid w:val="108A4FA0"/>
    <w:rsid w:val="1090614A"/>
    <w:rsid w:val="10920B1C"/>
    <w:rsid w:val="10941C5E"/>
    <w:rsid w:val="10986609"/>
    <w:rsid w:val="109B69D9"/>
    <w:rsid w:val="10A12FB4"/>
    <w:rsid w:val="10AA06DC"/>
    <w:rsid w:val="10B75245"/>
    <w:rsid w:val="10C23D38"/>
    <w:rsid w:val="10C36B55"/>
    <w:rsid w:val="10C86176"/>
    <w:rsid w:val="10C874C0"/>
    <w:rsid w:val="10CC6D62"/>
    <w:rsid w:val="10DA7387"/>
    <w:rsid w:val="10DD6A2B"/>
    <w:rsid w:val="10E0533E"/>
    <w:rsid w:val="10E1170A"/>
    <w:rsid w:val="10E439A6"/>
    <w:rsid w:val="10E53017"/>
    <w:rsid w:val="10EE5E5C"/>
    <w:rsid w:val="10F118CA"/>
    <w:rsid w:val="10F50D45"/>
    <w:rsid w:val="10F8198E"/>
    <w:rsid w:val="10F82DE2"/>
    <w:rsid w:val="10F93BFE"/>
    <w:rsid w:val="10FA056D"/>
    <w:rsid w:val="10FF7000"/>
    <w:rsid w:val="110D13BB"/>
    <w:rsid w:val="11143725"/>
    <w:rsid w:val="1114375C"/>
    <w:rsid w:val="11171FDB"/>
    <w:rsid w:val="111841B5"/>
    <w:rsid w:val="111868BD"/>
    <w:rsid w:val="111A4F15"/>
    <w:rsid w:val="111D188A"/>
    <w:rsid w:val="112D75BA"/>
    <w:rsid w:val="112E21D7"/>
    <w:rsid w:val="113104D3"/>
    <w:rsid w:val="113A38CD"/>
    <w:rsid w:val="11426E8F"/>
    <w:rsid w:val="11467595"/>
    <w:rsid w:val="114B4B09"/>
    <w:rsid w:val="114F17F4"/>
    <w:rsid w:val="115A0CFD"/>
    <w:rsid w:val="116243FF"/>
    <w:rsid w:val="11663C44"/>
    <w:rsid w:val="11682508"/>
    <w:rsid w:val="116950CB"/>
    <w:rsid w:val="116A5170"/>
    <w:rsid w:val="11723D63"/>
    <w:rsid w:val="117E51F5"/>
    <w:rsid w:val="118B7221"/>
    <w:rsid w:val="118E2D48"/>
    <w:rsid w:val="118F04D5"/>
    <w:rsid w:val="11940C93"/>
    <w:rsid w:val="11970CA1"/>
    <w:rsid w:val="119E6E56"/>
    <w:rsid w:val="119F230F"/>
    <w:rsid w:val="11A0060C"/>
    <w:rsid w:val="11A43477"/>
    <w:rsid w:val="11A83894"/>
    <w:rsid w:val="11A958FA"/>
    <w:rsid w:val="11B14C41"/>
    <w:rsid w:val="11B87410"/>
    <w:rsid w:val="11BB52FC"/>
    <w:rsid w:val="11BC6E1F"/>
    <w:rsid w:val="11BF345B"/>
    <w:rsid w:val="11BF7822"/>
    <w:rsid w:val="11C4446C"/>
    <w:rsid w:val="11D14787"/>
    <w:rsid w:val="11D47335"/>
    <w:rsid w:val="11DB54D0"/>
    <w:rsid w:val="11E26547"/>
    <w:rsid w:val="11E44B84"/>
    <w:rsid w:val="11E5627F"/>
    <w:rsid w:val="11E63F14"/>
    <w:rsid w:val="11E7225B"/>
    <w:rsid w:val="11ED5B06"/>
    <w:rsid w:val="12002076"/>
    <w:rsid w:val="12031A3A"/>
    <w:rsid w:val="1207015A"/>
    <w:rsid w:val="12127EAA"/>
    <w:rsid w:val="122B32B1"/>
    <w:rsid w:val="122B630F"/>
    <w:rsid w:val="12354698"/>
    <w:rsid w:val="124C25E1"/>
    <w:rsid w:val="124F5AB1"/>
    <w:rsid w:val="12566E7C"/>
    <w:rsid w:val="12576DE6"/>
    <w:rsid w:val="125A2204"/>
    <w:rsid w:val="125C1899"/>
    <w:rsid w:val="126B6730"/>
    <w:rsid w:val="126E513E"/>
    <w:rsid w:val="12734F70"/>
    <w:rsid w:val="127C6702"/>
    <w:rsid w:val="128B14A3"/>
    <w:rsid w:val="1291600D"/>
    <w:rsid w:val="129B0948"/>
    <w:rsid w:val="129F0E57"/>
    <w:rsid w:val="12A11BC3"/>
    <w:rsid w:val="12A54313"/>
    <w:rsid w:val="12A61F0C"/>
    <w:rsid w:val="12A85A64"/>
    <w:rsid w:val="12A95A57"/>
    <w:rsid w:val="12AB4610"/>
    <w:rsid w:val="12AF41F6"/>
    <w:rsid w:val="12B34316"/>
    <w:rsid w:val="12B95CF2"/>
    <w:rsid w:val="12BB55BA"/>
    <w:rsid w:val="12C57F57"/>
    <w:rsid w:val="12CD3DFE"/>
    <w:rsid w:val="12D26AFC"/>
    <w:rsid w:val="12D31871"/>
    <w:rsid w:val="12DB4B97"/>
    <w:rsid w:val="12E12E71"/>
    <w:rsid w:val="12E66FAF"/>
    <w:rsid w:val="13075A9D"/>
    <w:rsid w:val="13091EF1"/>
    <w:rsid w:val="130C25E4"/>
    <w:rsid w:val="13116527"/>
    <w:rsid w:val="13145798"/>
    <w:rsid w:val="13186201"/>
    <w:rsid w:val="131A5969"/>
    <w:rsid w:val="131C1745"/>
    <w:rsid w:val="131D4F3B"/>
    <w:rsid w:val="131E170A"/>
    <w:rsid w:val="132238D7"/>
    <w:rsid w:val="132434BF"/>
    <w:rsid w:val="1327430A"/>
    <w:rsid w:val="13367661"/>
    <w:rsid w:val="13387E13"/>
    <w:rsid w:val="13447A71"/>
    <w:rsid w:val="13535599"/>
    <w:rsid w:val="135E57D8"/>
    <w:rsid w:val="136158FA"/>
    <w:rsid w:val="137160D0"/>
    <w:rsid w:val="13766031"/>
    <w:rsid w:val="13767FD3"/>
    <w:rsid w:val="137B7824"/>
    <w:rsid w:val="137D018D"/>
    <w:rsid w:val="137D344B"/>
    <w:rsid w:val="137F6B2E"/>
    <w:rsid w:val="138322F2"/>
    <w:rsid w:val="138D1D0C"/>
    <w:rsid w:val="139C4753"/>
    <w:rsid w:val="139D05D7"/>
    <w:rsid w:val="139D18BD"/>
    <w:rsid w:val="13AD3C3D"/>
    <w:rsid w:val="13CC58CF"/>
    <w:rsid w:val="13D57EF0"/>
    <w:rsid w:val="13E93B0D"/>
    <w:rsid w:val="13F1547A"/>
    <w:rsid w:val="13F2409C"/>
    <w:rsid w:val="13F84111"/>
    <w:rsid w:val="13FC41A9"/>
    <w:rsid w:val="140620C5"/>
    <w:rsid w:val="14096B23"/>
    <w:rsid w:val="140D2D10"/>
    <w:rsid w:val="14141697"/>
    <w:rsid w:val="14166B44"/>
    <w:rsid w:val="141C707A"/>
    <w:rsid w:val="141E18B8"/>
    <w:rsid w:val="142119E5"/>
    <w:rsid w:val="142A0CFE"/>
    <w:rsid w:val="142D5CFA"/>
    <w:rsid w:val="143E5530"/>
    <w:rsid w:val="143F495B"/>
    <w:rsid w:val="14440EE2"/>
    <w:rsid w:val="144856E0"/>
    <w:rsid w:val="14522278"/>
    <w:rsid w:val="146744BF"/>
    <w:rsid w:val="146857B0"/>
    <w:rsid w:val="146F03D2"/>
    <w:rsid w:val="148236A3"/>
    <w:rsid w:val="148B7B27"/>
    <w:rsid w:val="149356C1"/>
    <w:rsid w:val="14966D2C"/>
    <w:rsid w:val="149B1486"/>
    <w:rsid w:val="149F39E1"/>
    <w:rsid w:val="149F5AF3"/>
    <w:rsid w:val="14B0186C"/>
    <w:rsid w:val="14BD1AD7"/>
    <w:rsid w:val="14C71F75"/>
    <w:rsid w:val="14C85974"/>
    <w:rsid w:val="14CB5DD0"/>
    <w:rsid w:val="14DC7906"/>
    <w:rsid w:val="14DE5CEA"/>
    <w:rsid w:val="14E7013D"/>
    <w:rsid w:val="14EB7F6B"/>
    <w:rsid w:val="14EB7FD7"/>
    <w:rsid w:val="14ED6C21"/>
    <w:rsid w:val="14EE3384"/>
    <w:rsid w:val="14F07155"/>
    <w:rsid w:val="14F16A60"/>
    <w:rsid w:val="14F564CB"/>
    <w:rsid w:val="14FD599B"/>
    <w:rsid w:val="15080005"/>
    <w:rsid w:val="150A5413"/>
    <w:rsid w:val="150B6C20"/>
    <w:rsid w:val="15211721"/>
    <w:rsid w:val="152C0A60"/>
    <w:rsid w:val="152C3A15"/>
    <w:rsid w:val="1536549C"/>
    <w:rsid w:val="153B4ABB"/>
    <w:rsid w:val="153C0B10"/>
    <w:rsid w:val="154D0924"/>
    <w:rsid w:val="154D3303"/>
    <w:rsid w:val="154E6BCB"/>
    <w:rsid w:val="15535B30"/>
    <w:rsid w:val="155A1BBA"/>
    <w:rsid w:val="155D0ED5"/>
    <w:rsid w:val="157276FA"/>
    <w:rsid w:val="1573216D"/>
    <w:rsid w:val="15744C8D"/>
    <w:rsid w:val="157629BF"/>
    <w:rsid w:val="157A3230"/>
    <w:rsid w:val="157B7247"/>
    <w:rsid w:val="157E59D5"/>
    <w:rsid w:val="159B4150"/>
    <w:rsid w:val="15A3631B"/>
    <w:rsid w:val="15AD0590"/>
    <w:rsid w:val="15AE7527"/>
    <w:rsid w:val="15B025D8"/>
    <w:rsid w:val="15B52D9C"/>
    <w:rsid w:val="15B825AF"/>
    <w:rsid w:val="15BE2DE5"/>
    <w:rsid w:val="15C520AF"/>
    <w:rsid w:val="15C947BC"/>
    <w:rsid w:val="15D1541F"/>
    <w:rsid w:val="15D45E03"/>
    <w:rsid w:val="15D4611F"/>
    <w:rsid w:val="15D670E8"/>
    <w:rsid w:val="15D7119E"/>
    <w:rsid w:val="15D83685"/>
    <w:rsid w:val="15E53E38"/>
    <w:rsid w:val="15EC28FC"/>
    <w:rsid w:val="15EE32BA"/>
    <w:rsid w:val="15F3064C"/>
    <w:rsid w:val="15FC0311"/>
    <w:rsid w:val="160734C3"/>
    <w:rsid w:val="160B12B1"/>
    <w:rsid w:val="160E6553"/>
    <w:rsid w:val="1619316B"/>
    <w:rsid w:val="16203E58"/>
    <w:rsid w:val="162419F3"/>
    <w:rsid w:val="16254843"/>
    <w:rsid w:val="16285EB4"/>
    <w:rsid w:val="162B2A4B"/>
    <w:rsid w:val="162F4411"/>
    <w:rsid w:val="16315CA9"/>
    <w:rsid w:val="163C173F"/>
    <w:rsid w:val="163E2FD3"/>
    <w:rsid w:val="16407F7A"/>
    <w:rsid w:val="16494F18"/>
    <w:rsid w:val="164A7E47"/>
    <w:rsid w:val="164B6D18"/>
    <w:rsid w:val="164D6A9B"/>
    <w:rsid w:val="16551152"/>
    <w:rsid w:val="165623FE"/>
    <w:rsid w:val="16763F8F"/>
    <w:rsid w:val="167B49B0"/>
    <w:rsid w:val="167E6F70"/>
    <w:rsid w:val="16816DB1"/>
    <w:rsid w:val="16864E05"/>
    <w:rsid w:val="1687530F"/>
    <w:rsid w:val="168E3F8A"/>
    <w:rsid w:val="169052DA"/>
    <w:rsid w:val="16911D5B"/>
    <w:rsid w:val="169326D4"/>
    <w:rsid w:val="16951897"/>
    <w:rsid w:val="169F2141"/>
    <w:rsid w:val="16A246A0"/>
    <w:rsid w:val="16B72867"/>
    <w:rsid w:val="16BB4F29"/>
    <w:rsid w:val="16BC6D32"/>
    <w:rsid w:val="16C6531F"/>
    <w:rsid w:val="16CC5083"/>
    <w:rsid w:val="16D27AC0"/>
    <w:rsid w:val="16D52C76"/>
    <w:rsid w:val="16D652F0"/>
    <w:rsid w:val="16DA75D2"/>
    <w:rsid w:val="16E234EC"/>
    <w:rsid w:val="16ED0ACA"/>
    <w:rsid w:val="16ED4D0D"/>
    <w:rsid w:val="16F657EB"/>
    <w:rsid w:val="16F7291D"/>
    <w:rsid w:val="17023F14"/>
    <w:rsid w:val="170317E5"/>
    <w:rsid w:val="1706734A"/>
    <w:rsid w:val="1715437D"/>
    <w:rsid w:val="171A423C"/>
    <w:rsid w:val="171C6A37"/>
    <w:rsid w:val="17224844"/>
    <w:rsid w:val="17254657"/>
    <w:rsid w:val="17262008"/>
    <w:rsid w:val="17285513"/>
    <w:rsid w:val="173506A7"/>
    <w:rsid w:val="17365E81"/>
    <w:rsid w:val="173C17EC"/>
    <w:rsid w:val="174F0358"/>
    <w:rsid w:val="174F5298"/>
    <w:rsid w:val="174F62AD"/>
    <w:rsid w:val="175C56A1"/>
    <w:rsid w:val="175D4761"/>
    <w:rsid w:val="175F3157"/>
    <w:rsid w:val="176E7D5C"/>
    <w:rsid w:val="1776627E"/>
    <w:rsid w:val="178721A7"/>
    <w:rsid w:val="17907272"/>
    <w:rsid w:val="17A42D64"/>
    <w:rsid w:val="17AA4179"/>
    <w:rsid w:val="17BB6A69"/>
    <w:rsid w:val="17BC60B1"/>
    <w:rsid w:val="17BE5FB3"/>
    <w:rsid w:val="17C10A42"/>
    <w:rsid w:val="17CA3064"/>
    <w:rsid w:val="17CC223F"/>
    <w:rsid w:val="17CE78BB"/>
    <w:rsid w:val="17D054B2"/>
    <w:rsid w:val="17D61B12"/>
    <w:rsid w:val="17D753AE"/>
    <w:rsid w:val="17E153FA"/>
    <w:rsid w:val="17E63106"/>
    <w:rsid w:val="17FF4F44"/>
    <w:rsid w:val="180657CA"/>
    <w:rsid w:val="18091C8F"/>
    <w:rsid w:val="180B3DC8"/>
    <w:rsid w:val="18173177"/>
    <w:rsid w:val="181A5AC4"/>
    <w:rsid w:val="181E58B5"/>
    <w:rsid w:val="1827400F"/>
    <w:rsid w:val="182D50DC"/>
    <w:rsid w:val="182F6BE1"/>
    <w:rsid w:val="18396197"/>
    <w:rsid w:val="184521FC"/>
    <w:rsid w:val="18477AC0"/>
    <w:rsid w:val="184A2E4A"/>
    <w:rsid w:val="184B14B9"/>
    <w:rsid w:val="185153F7"/>
    <w:rsid w:val="185373AD"/>
    <w:rsid w:val="185509C8"/>
    <w:rsid w:val="18562547"/>
    <w:rsid w:val="18572D42"/>
    <w:rsid w:val="18632A3E"/>
    <w:rsid w:val="186A16DB"/>
    <w:rsid w:val="186A553F"/>
    <w:rsid w:val="18711859"/>
    <w:rsid w:val="18892320"/>
    <w:rsid w:val="188B1F69"/>
    <w:rsid w:val="188F194C"/>
    <w:rsid w:val="18997083"/>
    <w:rsid w:val="189A0C0A"/>
    <w:rsid w:val="18A1557C"/>
    <w:rsid w:val="18A35109"/>
    <w:rsid w:val="18A92B76"/>
    <w:rsid w:val="18AB2E9A"/>
    <w:rsid w:val="18B30A0C"/>
    <w:rsid w:val="18BC7E0C"/>
    <w:rsid w:val="18C37496"/>
    <w:rsid w:val="18C570B6"/>
    <w:rsid w:val="18C8098A"/>
    <w:rsid w:val="18CE75BA"/>
    <w:rsid w:val="18DC7CA7"/>
    <w:rsid w:val="18E36E32"/>
    <w:rsid w:val="18E53E06"/>
    <w:rsid w:val="18EA351F"/>
    <w:rsid w:val="18EE1C01"/>
    <w:rsid w:val="18F1762D"/>
    <w:rsid w:val="18F3289A"/>
    <w:rsid w:val="18F92170"/>
    <w:rsid w:val="18FE1414"/>
    <w:rsid w:val="190705CC"/>
    <w:rsid w:val="19160AEE"/>
    <w:rsid w:val="191B54E6"/>
    <w:rsid w:val="192B66D5"/>
    <w:rsid w:val="192C39B1"/>
    <w:rsid w:val="192D293C"/>
    <w:rsid w:val="192D65A4"/>
    <w:rsid w:val="19305642"/>
    <w:rsid w:val="19351A4B"/>
    <w:rsid w:val="19411F90"/>
    <w:rsid w:val="1945460C"/>
    <w:rsid w:val="194A1C09"/>
    <w:rsid w:val="194A5F14"/>
    <w:rsid w:val="194E3269"/>
    <w:rsid w:val="19534B92"/>
    <w:rsid w:val="195645C1"/>
    <w:rsid w:val="19586B0B"/>
    <w:rsid w:val="195B1BCF"/>
    <w:rsid w:val="195C76F5"/>
    <w:rsid w:val="195E7AEC"/>
    <w:rsid w:val="19694A9C"/>
    <w:rsid w:val="196C5B8A"/>
    <w:rsid w:val="19707630"/>
    <w:rsid w:val="197C38F4"/>
    <w:rsid w:val="197E4792"/>
    <w:rsid w:val="197F6C66"/>
    <w:rsid w:val="19824A3A"/>
    <w:rsid w:val="198C6E6E"/>
    <w:rsid w:val="198F32D7"/>
    <w:rsid w:val="198F6B8C"/>
    <w:rsid w:val="19900406"/>
    <w:rsid w:val="19907AA7"/>
    <w:rsid w:val="19994E77"/>
    <w:rsid w:val="199E1ABC"/>
    <w:rsid w:val="19A30E80"/>
    <w:rsid w:val="19A45E2A"/>
    <w:rsid w:val="19AE4373"/>
    <w:rsid w:val="19B81273"/>
    <w:rsid w:val="19BD27C7"/>
    <w:rsid w:val="19C07FF8"/>
    <w:rsid w:val="19C14F9A"/>
    <w:rsid w:val="19C266E5"/>
    <w:rsid w:val="19C435F4"/>
    <w:rsid w:val="19D150FA"/>
    <w:rsid w:val="19D1538A"/>
    <w:rsid w:val="19DA6245"/>
    <w:rsid w:val="19DC27BD"/>
    <w:rsid w:val="19EC7C8B"/>
    <w:rsid w:val="19F55441"/>
    <w:rsid w:val="19F848F8"/>
    <w:rsid w:val="1A093604"/>
    <w:rsid w:val="1A0E12AB"/>
    <w:rsid w:val="1A207E41"/>
    <w:rsid w:val="1A3149C3"/>
    <w:rsid w:val="1A344241"/>
    <w:rsid w:val="1A394CFA"/>
    <w:rsid w:val="1A4D5FD9"/>
    <w:rsid w:val="1A514D80"/>
    <w:rsid w:val="1A606E89"/>
    <w:rsid w:val="1A652887"/>
    <w:rsid w:val="1A673750"/>
    <w:rsid w:val="1A6920CA"/>
    <w:rsid w:val="1A6C584C"/>
    <w:rsid w:val="1A781C36"/>
    <w:rsid w:val="1A81451B"/>
    <w:rsid w:val="1A8268F7"/>
    <w:rsid w:val="1A830625"/>
    <w:rsid w:val="1A844E6B"/>
    <w:rsid w:val="1A84756D"/>
    <w:rsid w:val="1A87299B"/>
    <w:rsid w:val="1A8E7D82"/>
    <w:rsid w:val="1A920A3F"/>
    <w:rsid w:val="1A970638"/>
    <w:rsid w:val="1AA22F41"/>
    <w:rsid w:val="1AA96562"/>
    <w:rsid w:val="1AB2315C"/>
    <w:rsid w:val="1AB2774D"/>
    <w:rsid w:val="1AB35157"/>
    <w:rsid w:val="1AB85B71"/>
    <w:rsid w:val="1ABA2925"/>
    <w:rsid w:val="1ABB4420"/>
    <w:rsid w:val="1ABE7E8A"/>
    <w:rsid w:val="1AC16A66"/>
    <w:rsid w:val="1AC73400"/>
    <w:rsid w:val="1AC7726A"/>
    <w:rsid w:val="1AD600EC"/>
    <w:rsid w:val="1ADB184F"/>
    <w:rsid w:val="1AE67DE3"/>
    <w:rsid w:val="1AEA7330"/>
    <w:rsid w:val="1AF64EE8"/>
    <w:rsid w:val="1AFA3490"/>
    <w:rsid w:val="1B0070B5"/>
    <w:rsid w:val="1B010554"/>
    <w:rsid w:val="1B03607B"/>
    <w:rsid w:val="1B0B73D4"/>
    <w:rsid w:val="1B1270B5"/>
    <w:rsid w:val="1B1C4D29"/>
    <w:rsid w:val="1B1C7CE2"/>
    <w:rsid w:val="1B2D099C"/>
    <w:rsid w:val="1B2F26BC"/>
    <w:rsid w:val="1B2F7884"/>
    <w:rsid w:val="1B3426D8"/>
    <w:rsid w:val="1B356672"/>
    <w:rsid w:val="1B3B1DC5"/>
    <w:rsid w:val="1B3C7CA9"/>
    <w:rsid w:val="1B3E5460"/>
    <w:rsid w:val="1B433ED7"/>
    <w:rsid w:val="1B46240B"/>
    <w:rsid w:val="1B505038"/>
    <w:rsid w:val="1B5055FC"/>
    <w:rsid w:val="1B59232B"/>
    <w:rsid w:val="1B5D38BA"/>
    <w:rsid w:val="1B642331"/>
    <w:rsid w:val="1B77282F"/>
    <w:rsid w:val="1B9238A2"/>
    <w:rsid w:val="1B942761"/>
    <w:rsid w:val="1BA169F0"/>
    <w:rsid w:val="1BAC687D"/>
    <w:rsid w:val="1BB356B1"/>
    <w:rsid w:val="1BBB2581"/>
    <w:rsid w:val="1BC52B9A"/>
    <w:rsid w:val="1BC733BD"/>
    <w:rsid w:val="1BC75A2A"/>
    <w:rsid w:val="1BC8459C"/>
    <w:rsid w:val="1BCE1779"/>
    <w:rsid w:val="1BD357AA"/>
    <w:rsid w:val="1BD54CEE"/>
    <w:rsid w:val="1BD719AE"/>
    <w:rsid w:val="1BE35196"/>
    <w:rsid w:val="1BE376F4"/>
    <w:rsid w:val="1BE52C20"/>
    <w:rsid w:val="1BF26D8D"/>
    <w:rsid w:val="1C007536"/>
    <w:rsid w:val="1C0356CF"/>
    <w:rsid w:val="1C054BE2"/>
    <w:rsid w:val="1C156909"/>
    <w:rsid w:val="1C1B6466"/>
    <w:rsid w:val="1C1C35B7"/>
    <w:rsid w:val="1C1E07C1"/>
    <w:rsid w:val="1C224618"/>
    <w:rsid w:val="1C2333A8"/>
    <w:rsid w:val="1C32611E"/>
    <w:rsid w:val="1C33074E"/>
    <w:rsid w:val="1C343AE9"/>
    <w:rsid w:val="1C4849EE"/>
    <w:rsid w:val="1C5A598B"/>
    <w:rsid w:val="1C646FED"/>
    <w:rsid w:val="1C6E0AF0"/>
    <w:rsid w:val="1C7428D1"/>
    <w:rsid w:val="1C764DE1"/>
    <w:rsid w:val="1C834FE3"/>
    <w:rsid w:val="1C8C70AF"/>
    <w:rsid w:val="1C945012"/>
    <w:rsid w:val="1C992EB3"/>
    <w:rsid w:val="1C9A7A93"/>
    <w:rsid w:val="1C9E4352"/>
    <w:rsid w:val="1CA2735D"/>
    <w:rsid w:val="1CA40E14"/>
    <w:rsid w:val="1CA92FC6"/>
    <w:rsid w:val="1CA9401A"/>
    <w:rsid w:val="1CB63DD4"/>
    <w:rsid w:val="1CBD091A"/>
    <w:rsid w:val="1CBF5CAC"/>
    <w:rsid w:val="1CC651D8"/>
    <w:rsid w:val="1CC737BA"/>
    <w:rsid w:val="1CCA672A"/>
    <w:rsid w:val="1CCB0134"/>
    <w:rsid w:val="1CCF21F1"/>
    <w:rsid w:val="1CDE6A92"/>
    <w:rsid w:val="1CEB50E5"/>
    <w:rsid w:val="1CF72698"/>
    <w:rsid w:val="1CFD4157"/>
    <w:rsid w:val="1CFF7551"/>
    <w:rsid w:val="1D0C18B6"/>
    <w:rsid w:val="1D0D0412"/>
    <w:rsid w:val="1D0F6BF6"/>
    <w:rsid w:val="1D182E19"/>
    <w:rsid w:val="1D201CE5"/>
    <w:rsid w:val="1D235EA4"/>
    <w:rsid w:val="1D241D81"/>
    <w:rsid w:val="1D28368D"/>
    <w:rsid w:val="1D2867CD"/>
    <w:rsid w:val="1D3006E9"/>
    <w:rsid w:val="1D3037AE"/>
    <w:rsid w:val="1D3369BF"/>
    <w:rsid w:val="1D3B54C5"/>
    <w:rsid w:val="1D411A58"/>
    <w:rsid w:val="1D57445C"/>
    <w:rsid w:val="1D5852AE"/>
    <w:rsid w:val="1D6B43AB"/>
    <w:rsid w:val="1D6D72AE"/>
    <w:rsid w:val="1D741997"/>
    <w:rsid w:val="1D7423FC"/>
    <w:rsid w:val="1D790F62"/>
    <w:rsid w:val="1D813E63"/>
    <w:rsid w:val="1D865902"/>
    <w:rsid w:val="1D905BC0"/>
    <w:rsid w:val="1D9143F9"/>
    <w:rsid w:val="1D970A21"/>
    <w:rsid w:val="1D9E56C9"/>
    <w:rsid w:val="1DA40994"/>
    <w:rsid w:val="1DA43529"/>
    <w:rsid w:val="1DA649A1"/>
    <w:rsid w:val="1DB02A58"/>
    <w:rsid w:val="1DB47045"/>
    <w:rsid w:val="1DC13FCB"/>
    <w:rsid w:val="1DC36822"/>
    <w:rsid w:val="1DC55230"/>
    <w:rsid w:val="1DD54182"/>
    <w:rsid w:val="1DD64157"/>
    <w:rsid w:val="1DD647BE"/>
    <w:rsid w:val="1DD66D32"/>
    <w:rsid w:val="1DDF27CA"/>
    <w:rsid w:val="1DE343A1"/>
    <w:rsid w:val="1DE74C8E"/>
    <w:rsid w:val="1DF2519F"/>
    <w:rsid w:val="1E0054F1"/>
    <w:rsid w:val="1E041D99"/>
    <w:rsid w:val="1E0771FB"/>
    <w:rsid w:val="1E0F24F3"/>
    <w:rsid w:val="1E1337EC"/>
    <w:rsid w:val="1E191980"/>
    <w:rsid w:val="1E1B1369"/>
    <w:rsid w:val="1E1D1606"/>
    <w:rsid w:val="1E2171C7"/>
    <w:rsid w:val="1E370D16"/>
    <w:rsid w:val="1E3B6E80"/>
    <w:rsid w:val="1E3C4DC9"/>
    <w:rsid w:val="1E3E2F1E"/>
    <w:rsid w:val="1E481896"/>
    <w:rsid w:val="1E4A6876"/>
    <w:rsid w:val="1E61165D"/>
    <w:rsid w:val="1E6E0C5D"/>
    <w:rsid w:val="1E706CC6"/>
    <w:rsid w:val="1E7228D5"/>
    <w:rsid w:val="1E843EA2"/>
    <w:rsid w:val="1E910D6B"/>
    <w:rsid w:val="1E9228FB"/>
    <w:rsid w:val="1EA57A03"/>
    <w:rsid w:val="1EA84E32"/>
    <w:rsid w:val="1EAC2639"/>
    <w:rsid w:val="1EB14D25"/>
    <w:rsid w:val="1EBE51DC"/>
    <w:rsid w:val="1EBE716E"/>
    <w:rsid w:val="1EC50463"/>
    <w:rsid w:val="1EC90290"/>
    <w:rsid w:val="1ECB747F"/>
    <w:rsid w:val="1ED0096A"/>
    <w:rsid w:val="1ED03F55"/>
    <w:rsid w:val="1ED460EB"/>
    <w:rsid w:val="1EDC7F5E"/>
    <w:rsid w:val="1EE410AE"/>
    <w:rsid w:val="1EEA1EBF"/>
    <w:rsid w:val="1EEF5524"/>
    <w:rsid w:val="1EF07207"/>
    <w:rsid w:val="1EF2517D"/>
    <w:rsid w:val="1F057352"/>
    <w:rsid w:val="1F08428E"/>
    <w:rsid w:val="1F0B6D3A"/>
    <w:rsid w:val="1F0E06C2"/>
    <w:rsid w:val="1F114D8E"/>
    <w:rsid w:val="1F136351"/>
    <w:rsid w:val="1F1A2D85"/>
    <w:rsid w:val="1F2A49A2"/>
    <w:rsid w:val="1F332847"/>
    <w:rsid w:val="1F342DB1"/>
    <w:rsid w:val="1F347E76"/>
    <w:rsid w:val="1F3E40FD"/>
    <w:rsid w:val="1F411AE7"/>
    <w:rsid w:val="1F463E3A"/>
    <w:rsid w:val="1F550E6F"/>
    <w:rsid w:val="1F5A5C38"/>
    <w:rsid w:val="1F5D2B69"/>
    <w:rsid w:val="1F60453B"/>
    <w:rsid w:val="1F6A28F2"/>
    <w:rsid w:val="1F7F1C83"/>
    <w:rsid w:val="1F88428B"/>
    <w:rsid w:val="1F915B32"/>
    <w:rsid w:val="1F934445"/>
    <w:rsid w:val="1F961F60"/>
    <w:rsid w:val="1F986583"/>
    <w:rsid w:val="1F9C333D"/>
    <w:rsid w:val="1F9C47FA"/>
    <w:rsid w:val="1F9E2816"/>
    <w:rsid w:val="1FAB4923"/>
    <w:rsid w:val="1FB01F8D"/>
    <w:rsid w:val="1FB36D96"/>
    <w:rsid w:val="1FC05A03"/>
    <w:rsid w:val="1FC1582D"/>
    <w:rsid w:val="1FC25245"/>
    <w:rsid w:val="1FC626DC"/>
    <w:rsid w:val="1FDC56FD"/>
    <w:rsid w:val="1FE81F34"/>
    <w:rsid w:val="1FEA3F51"/>
    <w:rsid w:val="1FED4E4E"/>
    <w:rsid w:val="1FF16DE9"/>
    <w:rsid w:val="1FF33DAD"/>
    <w:rsid w:val="1FF70178"/>
    <w:rsid w:val="1FF82333"/>
    <w:rsid w:val="20007F97"/>
    <w:rsid w:val="20193F6C"/>
    <w:rsid w:val="201F55C3"/>
    <w:rsid w:val="20274DE1"/>
    <w:rsid w:val="20324F33"/>
    <w:rsid w:val="20332FA5"/>
    <w:rsid w:val="20371AFA"/>
    <w:rsid w:val="203B3AD5"/>
    <w:rsid w:val="203C50C4"/>
    <w:rsid w:val="20430E11"/>
    <w:rsid w:val="204C7640"/>
    <w:rsid w:val="205A0406"/>
    <w:rsid w:val="205A5C37"/>
    <w:rsid w:val="205F6137"/>
    <w:rsid w:val="20723660"/>
    <w:rsid w:val="208A5CEA"/>
    <w:rsid w:val="208C2D42"/>
    <w:rsid w:val="20906324"/>
    <w:rsid w:val="20935106"/>
    <w:rsid w:val="209822C4"/>
    <w:rsid w:val="209E70B3"/>
    <w:rsid w:val="20AF1527"/>
    <w:rsid w:val="20B21C83"/>
    <w:rsid w:val="20C9289F"/>
    <w:rsid w:val="20CC4849"/>
    <w:rsid w:val="20CF4972"/>
    <w:rsid w:val="20CF4C51"/>
    <w:rsid w:val="20E15CE1"/>
    <w:rsid w:val="20E335E4"/>
    <w:rsid w:val="20E604A7"/>
    <w:rsid w:val="20EB2F05"/>
    <w:rsid w:val="20EC388D"/>
    <w:rsid w:val="20ED125E"/>
    <w:rsid w:val="20F34C82"/>
    <w:rsid w:val="20F83554"/>
    <w:rsid w:val="21026DD4"/>
    <w:rsid w:val="21046B3B"/>
    <w:rsid w:val="210E3753"/>
    <w:rsid w:val="211550D3"/>
    <w:rsid w:val="211C7D36"/>
    <w:rsid w:val="212376F4"/>
    <w:rsid w:val="21260517"/>
    <w:rsid w:val="21293031"/>
    <w:rsid w:val="213A4253"/>
    <w:rsid w:val="21486EDD"/>
    <w:rsid w:val="214B077B"/>
    <w:rsid w:val="214F4FAB"/>
    <w:rsid w:val="21504EDE"/>
    <w:rsid w:val="216356D4"/>
    <w:rsid w:val="2165218D"/>
    <w:rsid w:val="216872BC"/>
    <w:rsid w:val="216F2CC8"/>
    <w:rsid w:val="216F6FDD"/>
    <w:rsid w:val="217A51DD"/>
    <w:rsid w:val="2185154A"/>
    <w:rsid w:val="218D17BB"/>
    <w:rsid w:val="218D2B42"/>
    <w:rsid w:val="219536BB"/>
    <w:rsid w:val="21B92844"/>
    <w:rsid w:val="21BE159D"/>
    <w:rsid w:val="21BF70B6"/>
    <w:rsid w:val="21C465DB"/>
    <w:rsid w:val="21C6111D"/>
    <w:rsid w:val="21D1620B"/>
    <w:rsid w:val="21D87381"/>
    <w:rsid w:val="21DD4C64"/>
    <w:rsid w:val="21E05D2D"/>
    <w:rsid w:val="21E14783"/>
    <w:rsid w:val="21F73A87"/>
    <w:rsid w:val="21F819BB"/>
    <w:rsid w:val="21F975DA"/>
    <w:rsid w:val="21FD0C84"/>
    <w:rsid w:val="22022D04"/>
    <w:rsid w:val="22037D3D"/>
    <w:rsid w:val="220C13A1"/>
    <w:rsid w:val="221221E7"/>
    <w:rsid w:val="221E2B8C"/>
    <w:rsid w:val="22200540"/>
    <w:rsid w:val="22222E1F"/>
    <w:rsid w:val="2228632E"/>
    <w:rsid w:val="22311A80"/>
    <w:rsid w:val="223E5D44"/>
    <w:rsid w:val="2245604B"/>
    <w:rsid w:val="224825A9"/>
    <w:rsid w:val="224829BD"/>
    <w:rsid w:val="224F68B2"/>
    <w:rsid w:val="22532804"/>
    <w:rsid w:val="2257560B"/>
    <w:rsid w:val="22595B3F"/>
    <w:rsid w:val="225A6B8A"/>
    <w:rsid w:val="2263124D"/>
    <w:rsid w:val="226B1B8E"/>
    <w:rsid w:val="227057CE"/>
    <w:rsid w:val="22747984"/>
    <w:rsid w:val="227944B2"/>
    <w:rsid w:val="22797C2B"/>
    <w:rsid w:val="22800598"/>
    <w:rsid w:val="2280475C"/>
    <w:rsid w:val="22827C0C"/>
    <w:rsid w:val="22837C03"/>
    <w:rsid w:val="22846818"/>
    <w:rsid w:val="228B6E0E"/>
    <w:rsid w:val="2292394B"/>
    <w:rsid w:val="22937215"/>
    <w:rsid w:val="229C4B34"/>
    <w:rsid w:val="229D7B14"/>
    <w:rsid w:val="22A40CA3"/>
    <w:rsid w:val="22AA28A2"/>
    <w:rsid w:val="22AB22E6"/>
    <w:rsid w:val="22AD4213"/>
    <w:rsid w:val="22AF6288"/>
    <w:rsid w:val="22B07FA9"/>
    <w:rsid w:val="22B734F7"/>
    <w:rsid w:val="22B803D9"/>
    <w:rsid w:val="22B846C4"/>
    <w:rsid w:val="22BC5A69"/>
    <w:rsid w:val="22BC6EF5"/>
    <w:rsid w:val="22C657F9"/>
    <w:rsid w:val="22CC15FD"/>
    <w:rsid w:val="22CF3789"/>
    <w:rsid w:val="22D2288D"/>
    <w:rsid w:val="22D84291"/>
    <w:rsid w:val="22EB1D30"/>
    <w:rsid w:val="22ED537E"/>
    <w:rsid w:val="22F154C2"/>
    <w:rsid w:val="23030452"/>
    <w:rsid w:val="231A4A0C"/>
    <w:rsid w:val="231B4285"/>
    <w:rsid w:val="231C75B9"/>
    <w:rsid w:val="231C7E3F"/>
    <w:rsid w:val="23291F28"/>
    <w:rsid w:val="232B1E71"/>
    <w:rsid w:val="233C30F7"/>
    <w:rsid w:val="23513740"/>
    <w:rsid w:val="23560E22"/>
    <w:rsid w:val="23654AAB"/>
    <w:rsid w:val="236D7ABB"/>
    <w:rsid w:val="237001BA"/>
    <w:rsid w:val="23786452"/>
    <w:rsid w:val="2381035B"/>
    <w:rsid w:val="23825A8B"/>
    <w:rsid w:val="238D322E"/>
    <w:rsid w:val="238F5593"/>
    <w:rsid w:val="238F593A"/>
    <w:rsid w:val="23A14683"/>
    <w:rsid w:val="23A3518D"/>
    <w:rsid w:val="23A608BE"/>
    <w:rsid w:val="23B25650"/>
    <w:rsid w:val="23BB316A"/>
    <w:rsid w:val="23D36CA1"/>
    <w:rsid w:val="23DE0CD0"/>
    <w:rsid w:val="23E072ED"/>
    <w:rsid w:val="23E75EC1"/>
    <w:rsid w:val="23ED08DD"/>
    <w:rsid w:val="24027986"/>
    <w:rsid w:val="240D3923"/>
    <w:rsid w:val="240F19C6"/>
    <w:rsid w:val="24134A54"/>
    <w:rsid w:val="241750B5"/>
    <w:rsid w:val="241A4435"/>
    <w:rsid w:val="241A62C5"/>
    <w:rsid w:val="241F41C3"/>
    <w:rsid w:val="24264DFB"/>
    <w:rsid w:val="242848E5"/>
    <w:rsid w:val="24284DA4"/>
    <w:rsid w:val="24292C72"/>
    <w:rsid w:val="24301425"/>
    <w:rsid w:val="243111E0"/>
    <w:rsid w:val="244119C2"/>
    <w:rsid w:val="24511696"/>
    <w:rsid w:val="245D5412"/>
    <w:rsid w:val="24654ECD"/>
    <w:rsid w:val="246C7C27"/>
    <w:rsid w:val="246E1EC9"/>
    <w:rsid w:val="247272D5"/>
    <w:rsid w:val="24762348"/>
    <w:rsid w:val="247C6E9E"/>
    <w:rsid w:val="24852FF3"/>
    <w:rsid w:val="24884A40"/>
    <w:rsid w:val="24980080"/>
    <w:rsid w:val="24A1001F"/>
    <w:rsid w:val="24A26F6A"/>
    <w:rsid w:val="24A614DE"/>
    <w:rsid w:val="24A621C5"/>
    <w:rsid w:val="24A85712"/>
    <w:rsid w:val="24AE3ACB"/>
    <w:rsid w:val="24BC729A"/>
    <w:rsid w:val="24BF5FA5"/>
    <w:rsid w:val="24C44BA2"/>
    <w:rsid w:val="24C50845"/>
    <w:rsid w:val="24CC1D13"/>
    <w:rsid w:val="24D05DAB"/>
    <w:rsid w:val="24D17AAC"/>
    <w:rsid w:val="24D22F21"/>
    <w:rsid w:val="24DA718E"/>
    <w:rsid w:val="24E8008F"/>
    <w:rsid w:val="24F067B3"/>
    <w:rsid w:val="24F94906"/>
    <w:rsid w:val="24F94CB3"/>
    <w:rsid w:val="24FF504A"/>
    <w:rsid w:val="25001EA9"/>
    <w:rsid w:val="250558F7"/>
    <w:rsid w:val="250713B3"/>
    <w:rsid w:val="25102EC3"/>
    <w:rsid w:val="25130A5B"/>
    <w:rsid w:val="25156E96"/>
    <w:rsid w:val="251B0CC3"/>
    <w:rsid w:val="251F6744"/>
    <w:rsid w:val="252078AA"/>
    <w:rsid w:val="25270B2E"/>
    <w:rsid w:val="252B7FB5"/>
    <w:rsid w:val="252E2F49"/>
    <w:rsid w:val="253A7CA6"/>
    <w:rsid w:val="253E304E"/>
    <w:rsid w:val="254011A7"/>
    <w:rsid w:val="25466187"/>
    <w:rsid w:val="25473D31"/>
    <w:rsid w:val="254C566B"/>
    <w:rsid w:val="25505CE7"/>
    <w:rsid w:val="25526942"/>
    <w:rsid w:val="2557368E"/>
    <w:rsid w:val="255E092F"/>
    <w:rsid w:val="256B13EC"/>
    <w:rsid w:val="256E643A"/>
    <w:rsid w:val="2576122D"/>
    <w:rsid w:val="2578452D"/>
    <w:rsid w:val="257B177E"/>
    <w:rsid w:val="257C4E91"/>
    <w:rsid w:val="257D6C80"/>
    <w:rsid w:val="25813D18"/>
    <w:rsid w:val="25891872"/>
    <w:rsid w:val="258F1195"/>
    <w:rsid w:val="25904557"/>
    <w:rsid w:val="25995806"/>
    <w:rsid w:val="25AD2640"/>
    <w:rsid w:val="25AF571A"/>
    <w:rsid w:val="25B1731F"/>
    <w:rsid w:val="25B3069D"/>
    <w:rsid w:val="25B858C9"/>
    <w:rsid w:val="25BF3AA5"/>
    <w:rsid w:val="25CB4CC5"/>
    <w:rsid w:val="25CC1ED0"/>
    <w:rsid w:val="25D105C8"/>
    <w:rsid w:val="25D96932"/>
    <w:rsid w:val="25ED39A1"/>
    <w:rsid w:val="25F67AED"/>
    <w:rsid w:val="25F941BE"/>
    <w:rsid w:val="25F94A58"/>
    <w:rsid w:val="260923D5"/>
    <w:rsid w:val="26175A70"/>
    <w:rsid w:val="261B1BA1"/>
    <w:rsid w:val="261B6331"/>
    <w:rsid w:val="262229BD"/>
    <w:rsid w:val="26322001"/>
    <w:rsid w:val="2634606E"/>
    <w:rsid w:val="26381858"/>
    <w:rsid w:val="264027C3"/>
    <w:rsid w:val="26404C4F"/>
    <w:rsid w:val="26447785"/>
    <w:rsid w:val="26503D24"/>
    <w:rsid w:val="26527C90"/>
    <w:rsid w:val="2661459D"/>
    <w:rsid w:val="266400AB"/>
    <w:rsid w:val="26660959"/>
    <w:rsid w:val="266C149D"/>
    <w:rsid w:val="2673421F"/>
    <w:rsid w:val="26761780"/>
    <w:rsid w:val="267B2EF7"/>
    <w:rsid w:val="267E5E62"/>
    <w:rsid w:val="26815C1D"/>
    <w:rsid w:val="2682220B"/>
    <w:rsid w:val="268E7609"/>
    <w:rsid w:val="269F13D0"/>
    <w:rsid w:val="26AE2BD9"/>
    <w:rsid w:val="26AF2076"/>
    <w:rsid w:val="26B648E9"/>
    <w:rsid w:val="26B72F8C"/>
    <w:rsid w:val="26BD78FA"/>
    <w:rsid w:val="26C33DFC"/>
    <w:rsid w:val="26CA3717"/>
    <w:rsid w:val="26CF219A"/>
    <w:rsid w:val="26E70F7E"/>
    <w:rsid w:val="26EA5A55"/>
    <w:rsid w:val="26EC20B9"/>
    <w:rsid w:val="26F02404"/>
    <w:rsid w:val="26F82929"/>
    <w:rsid w:val="26F8325D"/>
    <w:rsid w:val="26FA0800"/>
    <w:rsid w:val="2701713B"/>
    <w:rsid w:val="270C415F"/>
    <w:rsid w:val="27102D2B"/>
    <w:rsid w:val="271477B4"/>
    <w:rsid w:val="27160297"/>
    <w:rsid w:val="271A572F"/>
    <w:rsid w:val="271C2BB6"/>
    <w:rsid w:val="27353077"/>
    <w:rsid w:val="27391076"/>
    <w:rsid w:val="273E74B5"/>
    <w:rsid w:val="27415819"/>
    <w:rsid w:val="27444648"/>
    <w:rsid w:val="27527E00"/>
    <w:rsid w:val="27543819"/>
    <w:rsid w:val="275F6B29"/>
    <w:rsid w:val="27627611"/>
    <w:rsid w:val="27630BB7"/>
    <w:rsid w:val="276343EF"/>
    <w:rsid w:val="2764239F"/>
    <w:rsid w:val="27677E72"/>
    <w:rsid w:val="276F19EC"/>
    <w:rsid w:val="277853EE"/>
    <w:rsid w:val="278069A4"/>
    <w:rsid w:val="2781435E"/>
    <w:rsid w:val="27850926"/>
    <w:rsid w:val="2785272D"/>
    <w:rsid w:val="27883185"/>
    <w:rsid w:val="27930FE7"/>
    <w:rsid w:val="27931E98"/>
    <w:rsid w:val="27991A06"/>
    <w:rsid w:val="279F2251"/>
    <w:rsid w:val="27A30669"/>
    <w:rsid w:val="27B0509D"/>
    <w:rsid w:val="27B46FAC"/>
    <w:rsid w:val="27B60148"/>
    <w:rsid w:val="27B801ED"/>
    <w:rsid w:val="27BE2C7B"/>
    <w:rsid w:val="27C34010"/>
    <w:rsid w:val="27C36A3E"/>
    <w:rsid w:val="27CA0E07"/>
    <w:rsid w:val="27CE0BBA"/>
    <w:rsid w:val="27DB6D43"/>
    <w:rsid w:val="27E47FD6"/>
    <w:rsid w:val="27EF7048"/>
    <w:rsid w:val="27F34E4A"/>
    <w:rsid w:val="27F6437B"/>
    <w:rsid w:val="27F71BEF"/>
    <w:rsid w:val="27FB69F0"/>
    <w:rsid w:val="28002E14"/>
    <w:rsid w:val="280278C4"/>
    <w:rsid w:val="28036474"/>
    <w:rsid w:val="28060C57"/>
    <w:rsid w:val="28120FF4"/>
    <w:rsid w:val="28141DFD"/>
    <w:rsid w:val="28146481"/>
    <w:rsid w:val="282003FC"/>
    <w:rsid w:val="28203C43"/>
    <w:rsid w:val="28244AF1"/>
    <w:rsid w:val="282A17CB"/>
    <w:rsid w:val="282B09BF"/>
    <w:rsid w:val="282C1CA3"/>
    <w:rsid w:val="28306C31"/>
    <w:rsid w:val="28354972"/>
    <w:rsid w:val="284774B1"/>
    <w:rsid w:val="284A53FD"/>
    <w:rsid w:val="284B6887"/>
    <w:rsid w:val="284D37BB"/>
    <w:rsid w:val="285549AE"/>
    <w:rsid w:val="28556EA6"/>
    <w:rsid w:val="28570E22"/>
    <w:rsid w:val="2858552C"/>
    <w:rsid w:val="28620159"/>
    <w:rsid w:val="28693915"/>
    <w:rsid w:val="286A1485"/>
    <w:rsid w:val="286C1C4A"/>
    <w:rsid w:val="28742C08"/>
    <w:rsid w:val="2877358F"/>
    <w:rsid w:val="288058E7"/>
    <w:rsid w:val="288148CC"/>
    <w:rsid w:val="288F0BB9"/>
    <w:rsid w:val="28904914"/>
    <w:rsid w:val="28997525"/>
    <w:rsid w:val="28A344B6"/>
    <w:rsid w:val="28A7306B"/>
    <w:rsid w:val="28A74203"/>
    <w:rsid w:val="28B1111F"/>
    <w:rsid w:val="28BA1C5C"/>
    <w:rsid w:val="28C01B8B"/>
    <w:rsid w:val="28C43489"/>
    <w:rsid w:val="28C94C6E"/>
    <w:rsid w:val="28D314B8"/>
    <w:rsid w:val="28D80505"/>
    <w:rsid w:val="28D872FB"/>
    <w:rsid w:val="28DA102C"/>
    <w:rsid w:val="28F23214"/>
    <w:rsid w:val="290041FD"/>
    <w:rsid w:val="290731DA"/>
    <w:rsid w:val="291742E7"/>
    <w:rsid w:val="291A6F3F"/>
    <w:rsid w:val="291C5D93"/>
    <w:rsid w:val="291F77F8"/>
    <w:rsid w:val="292320E3"/>
    <w:rsid w:val="29260E9C"/>
    <w:rsid w:val="292759B7"/>
    <w:rsid w:val="292B4101"/>
    <w:rsid w:val="292F3DF6"/>
    <w:rsid w:val="29362C67"/>
    <w:rsid w:val="293877AE"/>
    <w:rsid w:val="29411C01"/>
    <w:rsid w:val="29475A95"/>
    <w:rsid w:val="29477AA3"/>
    <w:rsid w:val="294D358B"/>
    <w:rsid w:val="294E72E4"/>
    <w:rsid w:val="295C5F90"/>
    <w:rsid w:val="295F774B"/>
    <w:rsid w:val="296B03E6"/>
    <w:rsid w:val="296E7EF2"/>
    <w:rsid w:val="29715E44"/>
    <w:rsid w:val="29782AB8"/>
    <w:rsid w:val="29882ADA"/>
    <w:rsid w:val="298A39A9"/>
    <w:rsid w:val="299213A8"/>
    <w:rsid w:val="299D422D"/>
    <w:rsid w:val="29A0362E"/>
    <w:rsid w:val="29A54633"/>
    <w:rsid w:val="29AA10A3"/>
    <w:rsid w:val="29B17460"/>
    <w:rsid w:val="29BB7B78"/>
    <w:rsid w:val="29BC44F2"/>
    <w:rsid w:val="29C0331C"/>
    <w:rsid w:val="29D26E15"/>
    <w:rsid w:val="29D41DE7"/>
    <w:rsid w:val="29D57A01"/>
    <w:rsid w:val="29DE7164"/>
    <w:rsid w:val="29E12EF9"/>
    <w:rsid w:val="29E31E01"/>
    <w:rsid w:val="29E86C40"/>
    <w:rsid w:val="29F11CC0"/>
    <w:rsid w:val="29F17420"/>
    <w:rsid w:val="2A0D22DD"/>
    <w:rsid w:val="2A1140B4"/>
    <w:rsid w:val="2A19247C"/>
    <w:rsid w:val="2A200016"/>
    <w:rsid w:val="2A390040"/>
    <w:rsid w:val="2A3A6484"/>
    <w:rsid w:val="2A403FBB"/>
    <w:rsid w:val="2A455983"/>
    <w:rsid w:val="2A476185"/>
    <w:rsid w:val="2A4F6CDA"/>
    <w:rsid w:val="2A5A70CF"/>
    <w:rsid w:val="2A640B78"/>
    <w:rsid w:val="2A680C5E"/>
    <w:rsid w:val="2A6A2331"/>
    <w:rsid w:val="2A6C514C"/>
    <w:rsid w:val="2A7E571E"/>
    <w:rsid w:val="2A8820F8"/>
    <w:rsid w:val="2A8A548B"/>
    <w:rsid w:val="2A8D2054"/>
    <w:rsid w:val="2A936DFF"/>
    <w:rsid w:val="2AA15210"/>
    <w:rsid w:val="2AA55FF9"/>
    <w:rsid w:val="2AA95816"/>
    <w:rsid w:val="2AAB46AB"/>
    <w:rsid w:val="2AB564B1"/>
    <w:rsid w:val="2AB94D2B"/>
    <w:rsid w:val="2ABD6ABC"/>
    <w:rsid w:val="2ABE3F51"/>
    <w:rsid w:val="2ACD6814"/>
    <w:rsid w:val="2AD1411C"/>
    <w:rsid w:val="2AD579A6"/>
    <w:rsid w:val="2AD86C74"/>
    <w:rsid w:val="2AE00186"/>
    <w:rsid w:val="2AE937C3"/>
    <w:rsid w:val="2AEB17BD"/>
    <w:rsid w:val="2AEE57A1"/>
    <w:rsid w:val="2AF7592B"/>
    <w:rsid w:val="2AFC5005"/>
    <w:rsid w:val="2B076E3A"/>
    <w:rsid w:val="2B0827CA"/>
    <w:rsid w:val="2B0F07A7"/>
    <w:rsid w:val="2B1C3740"/>
    <w:rsid w:val="2B280284"/>
    <w:rsid w:val="2B2B31DF"/>
    <w:rsid w:val="2B372ECD"/>
    <w:rsid w:val="2B440957"/>
    <w:rsid w:val="2B57008C"/>
    <w:rsid w:val="2B6755FE"/>
    <w:rsid w:val="2B733E14"/>
    <w:rsid w:val="2B770F5A"/>
    <w:rsid w:val="2B8A511E"/>
    <w:rsid w:val="2B993C38"/>
    <w:rsid w:val="2B9A1B75"/>
    <w:rsid w:val="2B9F45D2"/>
    <w:rsid w:val="2BA53321"/>
    <w:rsid w:val="2BAC2BC0"/>
    <w:rsid w:val="2BB1742D"/>
    <w:rsid w:val="2BC07D83"/>
    <w:rsid w:val="2BC908B3"/>
    <w:rsid w:val="2BDA0E8E"/>
    <w:rsid w:val="2BE041B9"/>
    <w:rsid w:val="2BE0656A"/>
    <w:rsid w:val="2BE11DF4"/>
    <w:rsid w:val="2BF51D24"/>
    <w:rsid w:val="2BF92C52"/>
    <w:rsid w:val="2BFC179D"/>
    <w:rsid w:val="2BFD13E7"/>
    <w:rsid w:val="2C0640F6"/>
    <w:rsid w:val="2C136685"/>
    <w:rsid w:val="2C18636A"/>
    <w:rsid w:val="2C1D0375"/>
    <w:rsid w:val="2C2266C8"/>
    <w:rsid w:val="2C245F31"/>
    <w:rsid w:val="2C247E99"/>
    <w:rsid w:val="2C2C0738"/>
    <w:rsid w:val="2C2F4908"/>
    <w:rsid w:val="2C356DF7"/>
    <w:rsid w:val="2C363032"/>
    <w:rsid w:val="2C4E6FAF"/>
    <w:rsid w:val="2C543B94"/>
    <w:rsid w:val="2C583A19"/>
    <w:rsid w:val="2C5B3972"/>
    <w:rsid w:val="2C5E2F8C"/>
    <w:rsid w:val="2C6F4E00"/>
    <w:rsid w:val="2C783856"/>
    <w:rsid w:val="2C7E10F4"/>
    <w:rsid w:val="2C815B16"/>
    <w:rsid w:val="2C833FC8"/>
    <w:rsid w:val="2C871992"/>
    <w:rsid w:val="2C8A300D"/>
    <w:rsid w:val="2C8D04A5"/>
    <w:rsid w:val="2C8D4184"/>
    <w:rsid w:val="2C8F1BD8"/>
    <w:rsid w:val="2C8F67BB"/>
    <w:rsid w:val="2C8F74B4"/>
    <w:rsid w:val="2C952DE6"/>
    <w:rsid w:val="2C9C10B5"/>
    <w:rsid w:val="2C9D2C5E"/>
    <w:rsid w:val="2CA114D0"/>
    <w:rsid w:val="2CA34C03"/>
    <w:rsid w:val="2CA82050"/>
    <w:rsid w:val="2CA90838"/>
    <w:rsid w:val="2CAD5790"/>
    <w:rsid w:val="2CB31800"/>
    <w:rsid w:val="2CCB724B"/>
    <w:rsid w:val="2CD01016"/>
    <w:rsid w:val="2CD04C52"/>
    <w:rsid w:val="2CD2616D"/>
    <w:rsid w:val="2CE152C5"/>
    <w:rsid w:val="2CEC7844"/>
    <w:rsid w:val="2CF63C91"/>
    <w:rsid w:val="2D020A07"/>
    <w:rsid w:val="2D1A11CE"/>
    <w:rsid w:val="2D3B4227"/>
    <w:rsid w:val="2D3D1684"/>
    <w:rsid w:val="2D43013D"/>
    <w:rsid w:val="2D4B14C1"/>
    <w:rsid w:val="2D5B3AF4"/>
    <w:rsid w:val="2D5C400E"/>
    <w:rsid w:val="2D5E5392"/>
    <w:rsid w:val="2D612588"/>
    <w:rsid w:val="2D662499"/>
    <w:rsid w:val="2D7A2633"/>
    <w:rsid w:val="2D7F2A1C"/>
    <w:rsid w:val="2D7F519C"/>
    <w:rsid w:val="2D847B31"/>
    <w:rsid w:val="2D847B6B"/>
    <w:rsid w:val="2D860AAF"/>
    <w:rsid w:val="2D862515"/>
    <w:rsid w:val="2D8B314E"/>
    <w:rsid w:val="2D8F6956"/>
    <w:rsid w:val="2D9A539F"/>
    <w:rsid w:val="2D9F73C7"/>
    <w:rsid w:val="2DA710E7"/>
    <w:rsid w:val="2DAC0902"/>
    <w:rsid w:val="2DB15B4A"/>
    <w:rsid w:val="2DB454BA"/>
    <w:rsid w:val="2DBF02F8"/>
    <w:rsid w:val="2DC050CE"/>
    <w:rsid w:val="2DC33D50"/>
    <w:rsid w:val="2DC40216"/>
    <w:rsid w:val="2DC46303"/>
    <w:rsid w:val="2DD300B5"/>
    <w:rsid w:val="2DD57F86"/>
    <w:rsid w:val="2DDA49C0"/>
    <w:rsid w:val="2DDE78FA"/>
    <w:rsid w:val="2DE1017B"/>
    <w:rsid w:val="2DE268B4"/>
    <w:rsid w:val="2DE26D44"/>
    <w:rsid w:val="2DE34168"/>
    <w:rsid w:val="2DE408B2"/>
    <w:rsid w:val="2DE53EF9"/>
    <w:rsid w:val="2DE6289D"/>
    <w:rsid w:val="2DE717A4"/>
    <w:rsid w:val="2DE76EE6"/>
    <w:rsid w:val="2DEE09C8"/>
    <w:rsid w:val="2DF12EDF"/>
    <w:rsid w:val="2DF15AD7"/>
    <w:rsid w:val="2E013B14"/>
    <w:rsid w:val="2E033E5F"/>
    <w:rsid w:val="2E042522"/>
    <w:rsid w:val="2E045ADA"/>
    <w:rsid w:val="2E05383E"/>
    <w:rsid w:val="2E0743D9"/>
    <w:rsid w:val="2E083544"/>
    <w:rsid w:val="2E0D0158"/>
    <w:rsid w:val="2E0F5093"/>
    <w:rsid w:val="2E113C98"/>
    <w:rsid w:val="2E142CB9"/>
    <w:rsid w:val="2E175977"/>
    <w:rsid w:val="2E1C3FD3"/>
    <w:rsid w:val="2E2D6269"/>
    <w:rsid w:val="2E32244F"/>
    <w:rsid w:val="2E344D20"/>
    <w:rsid w:val="2E3C0D1A"/>
    <w:rsid w:val="2E427383"/>
    <w:rsid w:val="2E465347"/>
    <w:rsid w:val="2E494E75"/>
    <w:rsid w:val="2E5C1C02"/>
    <w:rsid w:val="2E617F95"/>
    <w:rsid w:val="2E655150"/>
    <w:rsid w:val="2E6551DC"/>
    <w:rsid w:val="2E6619E1"/>
    <w:rsid w:val="2E66342E"/>
    <w:rsid w:val="2E6B6F9F"/>
    <w:rsid w:val="2E700DB9"/>
    <w:rsid w:val="2E763746"/>
    <w:rsid w:val="2E7705E4"/>
    <w:rsid w:val="2E7733A7"/>
    <w:rsid w:val="2E7D6087"/>
    <w:rsid w:val="2E831067"/>
    <w:rsid w:val="2E871D76"/>
    <w:rsid w:val="2E8D3A61"/>
    <w:rsid w:val="2E900F8F"/>
    <w:rsid w:val="2E922A93"/>
    <w:rsid w:val="2EA67D72"/>
    <w:rsid w:val="2EA96BA1"/>
    <w:rsid w:val="2EAA34D2"/>
    <w:rsid w:val="2EAB646A"/>
    <w:rsid w:val="2EAF2225"/>
    <w:rsid w:val="2EB81A94"/>
    <w:rsid w:val="2EBD704C"/>
    <w:rsid w:val="2EC934EC"/>
    <w:rsid w:val="2ED0004E"/>
    <w:rsid w:val="2ED34BCB"/>
    <w:rsid w:val="2ED43CC6"/>
    <w:rsid w:val="2ED718A0"/>
    <w:rsid w:val="2EDC64AB"/>
    <w:rsid w:val="2EE1755E"/>
    <w:rsid w:val="2EEB64F7"/>
    <w:rsid w:val="2EF85743"/>
    <w:rsid w:val="2EFD4BE1"/>
    <w:rsid w:val="2F0102CD"/>
    <w:rsid w:val="2F07351C"/>
    <w:rsid w:val="2F0F4AC5"/>
    <w:rsid w:val="2F114C92"/>
    <w:rsid w:val="2F1279F0"/>
    <w:rsid w:val="2F166A3F"/>
    <w:rsid w:val="2F1830C4"/>
    <w:rsid w:val="2F1E5310"/>
    <w:rsid w:val="2F210D6D"/>
    <w:rsid w:val="2F260132"/>
    <w:rsid w:val="2F261386"/>
    <w:rsid w:val="2F325F91"/>
    <w:rsid w:val="2F3C5A11"/>
    <w:rsid w:val="2F4E3C31"/>
    <w:rsid w:val="2F4F3ED7"/>
    <w:rsid w:val="2F520F27"/>
    <w:rsid w:val="2F546A4D"/>
    <w:rsid w:val="2F551CB3"/>
    <w:rsid w:val="2F693A8F"/>
    <w:rsid w:val="2F6B1FE9"/>
    <w:rsid w:val="2F6D24A3"/>
    <w:rsid w:val="2F754320"/>
    <w:rsid w:val="2F7C2B12"/>
    <w:rsid w:val="2F7D722C"/>
    <w:rsid w:val="2F7F30B7"/>
    <w:rsid w:val="2F801581"/>
    <w:rsid w:val="2F8512FC"/>
    <w:rsid w:val="2F8914DA"/>
    <w:rsid w:val="2F914075"/>
    <w:rsid w:val="2F971556"/>
    <w:rsid w:val="2F9B673D"/>
    <w:rsid w:val="2F9E55FD"/>
    <w:rsid w:val="2F9E7E1B"/>
    <w:rsid w:val="2FA22BBA"/>
    <w:rsid w:val="2FA353E4"/>
    <w:rsid w:val="2FA43293"/>
    <w:rsid w:val="2FAC1089"/>
    <w:rsid w:val="2FBC12EA"/>
    <w:rsid w:val="2FBD1BAF"/>
    <w:rsid w:val="2FC1478F"/>
    <w:rsid w:val="2FC6081C"/>
    <w:rsid w:val="2FC95F82"/>
    <w:rsid w:val="2FCC0796"/>
    <w:rsid w:val="2FCD4A51"/>
    <w:rsid w:val="2FD005DA"/>
    <w:rsid w:val="2FDB3950"/>
    <w:rsid w:val="2FDD2EE6"/>
    <w:rsid w:val="2FE200C6"/>
    <w:rsid w:val="2FE30932"/>
    <w:rsid w:val="2FE80C91"/>
    <w:rsid w:val="2FE901B4"/>
    <w:rsid w:val="2FEA73B1"/>
    <w:rsid w:val="2FF15007"/>
    <w:rsid w:val="2FF17DC2"/>
    <w:rsid w:val="2FF354B6"/>
    <w:rsid w:val="2FFF1FED"/>
    <w:rsid w:val="300048AF"/>
    <w:rsid w:val="30060AC2"/>
    <w:rsid w:val="300A03A7"/>
    <w:rsid w:val="300F7E3C"/>
    <w:rsid w:val="30134B5A"/>
    <w:rsid w:val="301352D5"/>
    <w:rsid w:val="302D4B06"/>
    <w:rsid w:val="303A6BEF"/>
    <w:rsid w:val="303C2CD7"/>
    <w:rsid w:val="30422D49"/>
    <w:rsid w:val="3044492A"/>
    <w:rsid w:val="30452FA8"/>
    <w:rsid w:val="304732AA"/>
    <w:rsid w:val="304C5140"/>
    <w:rsid w:val="304F5D4B"/>
    <w:rsid w:val="30563B28"/>
    <w:rsid w:val="305B3C6B"/>
    <w:rsid w:val="305D28EB"/>
    <w:rsid w:val="306233EC"/>
    <w:rsid w:val="30667353"/>
    <w:rsid w:val="3074129B"/>
    <w:rsid w:val="30796B39"/>
    <w:rsid w:val="307A3EBF"/>
    <w:rsid w:val="307E7109"/>
    <w:rsid w:val="30880BF9"/>
    <w:rsid w:val="30880FC4"/>
    <w:rsid w:val="30890F6E"/>
    <w:rsid w:val="308B3A83"/>
    <w:rsid w:val="30935BEC"/>
    <w:rsid w:val="30941F4B"/>
    <w:rsid w:val="30A839E2"/>
    <w:rsid w:val="30AA0F06"/>
    <w:rsid w:val="30AE040E"/>
    <w:rsid w:val="30B33977"/>
    <w:rsid w:val="30B605FD"/>
    <w:rsid w:val="30B8125D"/>
    <w:rsid w:val="30BB491F"/>
    <w:rsid w:val="30C2421A"/>
    <w:rsid w:val="30D1097F"/>
    <w:rsid w:val="30D74B0E"/>
    <w:rsid w:val="30DA1B8F"/>
    <w:rsid w:val="30DA4967"/>
    <w:rsid w:val="30DD3719"/>
    <w:rsid w:val="30DD4AE1"/>
    <w:rsid w:val="30E74D94"/>
    <w:rsid w:val="30EC3D1E"/>
    <w:rsid w:val="30F30DDC"/>
    <w:rsid w:val="30F769E6"/>
    <w:rsid w:val="30FF4FA3"/>
    <w:rsid w:val="31076A26"/>
    <w:rsid w:val="311A77C1"/>
    <w:rsid w:val="311D279C"/>
    <w:rsid w:val="312112E1"/>
    <w:rsid w:val="313339D3"/>
    <w:rsid w:val="31362294"/>
    <w:rsid w:val="313640D6"/>
    <w:rsid w:val="313813FF"/>
    <w:rsid w:val="31381FC8"/>
    <w:rsid w:val="314F134E"/>
    <w:rsid w:val="314F5F4C"/>
    <w:rsid w:val="31524A4F"/>
    <w:rsid w:val="31540EAE"/>
    <w:rsid w:val="315C7D6F"/>
    <w:rsid w:val="315D0137"/>
    <w:rsid w:val="315D15ED"/>
    <w:rsid w:val="317E0C6A"/>
    <w:rsid w:val="318D60CA"/>
    <w:rsid w:val="319416F2"/>
    <w:rsid w:val="319C0791"/>
    <w:rsid w:val="319E0018"/>
    <w:rsid w:val="31AB06DA"/>
    <w:rsid w:val="31B41A25"/>
    <w:rsid w:val="31BC4AD0"/>
    <w:rsid w:val="31C00F6A"/>
    <w:rsid w:val="31C97064"/>
    <w:rsid w:val="31CC0583"/>
    <w:rsid w:val="31CF079E"/>
    <w:rsid w:val="31D532CE"/>
    <w:rsid w:val="31DB65E9"/>
    <w:rsid w:val="31E21E36"/>
    <w:rsid w:val="31E63F7E"/>
    <w:rsid w:val="31F04FDC"/>
    <w:rsid w:val="31F31F70"/>
    <w:rsid w:val="31F9369D"/>
    <w:rsid w:val="32014532"/>
    <w:rsid w:val="32014FCF"/>
    <w:rsid w:val="320479FF"/>
    <w:rsid w:val="320842F3"/>
    <w:rsid w:val="320F64E0"/>
    <w:rsid w:val="32136D11"/>
    <w:rsid w:val="32170199"/>
    <w:rsid w:val="321F6E22"/>
    <w:rsid w:val="3221442F"/>
    <w:rsid w:val="32303406"/>
    <w:rsid w:val="32367BC3"/>
    <w:rsid w:val="323A689B"/>
    <w:rsid w:val="323D1D2B"/>
    <w:rsid w:val="323D7150"/>
    <w:rsid w:val="323F1C36"/>
    <w:rsid w:val="323F61B4"/>
    <w:rsid w:val="324059AE"/>
    <w:rsid w:val="324402CE"/>
    <w:rsid w:val="32453B10"/>
    <w:rsid w:val="325F2B94"/>
    <w:rsid w:val="326221A4"/>
    <w:rsid w:val="326351F9"/>
    <w:rsid w:val="32676A97"/>
    <w:rsid w:val="32690513"/>
    <w:rsid w:val="326965FB"/>
    <w:rsid w:val="32701C14"/>
    <w:rsid w:val="32706874"/>
    <w:rsid w:val="32750873"/>
    <w:rsid w:val="32782771"/>
    <w:rsid w:val="327B5788"/>
    <w:rsid w:val="327B58CE"/>
    <w:rsid w:val="3287060A"/>
    <w:rsid w:val="328740EE"/>
    <w:rsid w:val="328A109D"/>
    <w:rsid w:val="32950B3C"/>
    <w:rsid w:val="32960681"/>
    <w:rsid w:val="32976EFC"/>
    <w:rsid w:val="32A0277F"/>
    <w:rsid w:val="32A31CA7"/>
    <w:rsid w:val="32A93554"/>
    <w:rsid w:val="32AE6754"/>
    <w:rsid w:val="32B36180"/>
    <w:rsid w:val="32C570BF"/>
    <w:rsid w:val="32D43EB0"/>
    <w:rsid w:val="32F125F0"/>
    <w:rsid w:val="32F32CF4"/>
    <w:rsid w:val="32F673A0"/>
    <w:rsid w:val="330240D2"/>
    <w:rsid w:val="33072B68"/>
    <w:rsid w:val="3308335B"/>
    <w:rsid w:val="33105E21"/>
    <w:rsid w:val="3311422E"/>
    <w:rsid w:val="3312268E"/>
    <w:rsid w:val="33134949"/>
    <w:rsid w:val="331456EA"/>
    <w:rsid w:val="331754B3"/>
    <w:rsid w:val="331B1DEE"/>
    <w:rsid w:val="332661CC"/>
    <w:rsid w:val="332826CA"/>
    <w:rsid w:val="332A35E4"/>
    <w:rsid w:val="332B1A99"/>
    <w:rsid w:val="33486F36"/>
    <w:rsid w:val="334A46D1"/>
    <w:rsid w:val="334B13A0"/>
    <w:rsid w:val="33534D98"/>
    <w:rsid w:val="335B2571"/>
    <w:rsid w:val="335D2103"/>
    <w:rsid w:val="335F448F"/>
    <w:rsid w:val="33732AB3"/>
    <w:rsid w:val="337D778C"/>
    <w:rsid w:val="33881F42"/>
    <w:rsid w:val="33957F3B"/>
    <w:rsid w:val="33B00F1F"/>
    <w:rsid w:val="33BC19F7"/>
    <w:rsid w:val="33C403C9"/>
    <w:rsid w:val="33D00BC2"/>
    <w:rsid w:val="33D62C37"/>
    <w:rsid w:val="33D71899"/>
    <w:rsid w:val="33DA4978"/>
    <w:rsid w:val="33DF5B59"/>
    <w:rsid w:val="33E74A26"/>
    <w:rsid w:val="33EA15B2"/>
    <w:rsid w:val="33F24A86"/>
    <w:rsid w:val="33FB4AD5"/>
    <w:rsid w:val="33FB56B1"/>
    <w:rsid w:val="33FF10DF"/>
    <w:rsid w:val="34024EEA"/>
    <w:rsid w:val="340A1D8E"/>
    <w:rsid w:val="340B146F"/>
    <w:rsid w:val="340F7F81"/>
    <w:rsid w:val="34124E23"/>
    <w:rsid w:val="34142C4F"/>
    <w:rsid w:val="341E5F1B"/>
    <w:rsid w:val="341F71F3"/>
    <w:rsid w:val="34233258"/>
    <w:rsid w:val="34246AE6"/>
    <w:rsid w:val="34256CA4"/>
    <w:rsid w:val="342B511B"/>
    <w:rsid w:val="342C0D4E"/>
    <w:rsid w:val="342E51E4"/>
    <w:rsid w:val="34306D3F"/>
    <w:rsid w:val="34334934"/>
    <w:rsid w:val="34355564"/>
    <w:rsid w:val="3438166E"/>
    <w:rsid w:val="343E40AF"/>
    <w:rsid w:val="344624B8"/>
    <w:rsid w:val="344D2EF7"/>
    <w:rsid w:val="344F7FFD"/>
    <w:rsid w:val="34506C74"/>
    <w:rsid w:val="34543299"/>
    <w:rsid w:val="345474EF"/>
    <w:rsid w:val="345D7238"/>
    <w:rsid w:val="34610250"/>
    <w:rsid w:val="34644E7A"/>
    <w:rsid w:val="346C2002"/>
    <w:rsid w:val="347B3364"/>
    <w:rsid w:val="348770B6"/>
    <w:rsid w:val="34A55F9D"/>
    <w:rsid w:val="34AB2DA3"/>
    <w:rsid w:val="34AB705F"/>
    <w:rsid w:val="34AD6417"/>
    <w:rsid w:val="34AE1BA1"/>
    <w:rsid w:val="34C348A3"/>
    <w:rsid w:val="34CA5B86"/>
    <w:rsid w:val="34CB146A"/>
    <w:rsid w:val="34CC5D87"/>
    <w:rsid w:val="34D03A2D"/>
    <w:rsid w:val="34D206FD"/>
    <w:rsid w:val="34D91D5E"/>
    <w:rsid w:val="34D94361"/>
    <w:rsid w:val="34DA0BF7"/>
    <w:rsid w:val="34E24AFB"/>
    <w:rsid w:val="34E876C4"/>
    <w:rsid w:val="34EC7728"/>
    <w:rsid w:val="34F444EE"/>
    <w:rsid w:val="34F74B3F"/>
    <w:rsid w:val="34F91F58"/>
    <w:rsid w:val="34F93DE7"/>
    <w:rsid w:val="34FF2380"/>
    <w:rsid w:val="3501343F"/>
    <w:rsid w:val="3502583E"/>
    <w:rsid w:val="35026F0F"/>
    <w:rsid w:val="35076790"/>
    <w:rsid w:val="35120E25"/>
    <w:rsid w:val="351256F5"/>
    <w:rsid w:val="35164315"/>
    <w:rsid w:val="351D343D"/>
    <w:rsid w:val="3528708B"/>
    <w:rsid w:val="353610F9"/>
    <w:rsid w:val="35403ABF"/>
    <w:rsid w:val="35566BD6"/>
    <w:rsid w:val="355D3386"/>
    <w:rsid w:val="355F5E48"/>
    <w:rsid w:val="35640F14"/>
    <w:rsid w:val="356F6B17"/>
    <w:rsid w:val="357A58DA"/>
    <w:rsid w:val="357E0688"/>
    <w:rsid w:val="358A5DDA"/>
    <w:rsid w:val="358B0E4E"/>
    <w:rsid w:val="358E16F2"/>
    <w:rsid w:val="35942C89"/>
    <w:rsid w:val="359450E7"/>
    <w:rsid w:val="3595342D"/>
    <w:rsid w:val="35963AD6"/>
    <w:rsid w:val="359A63AA"/>
    <w:rsid w:val="359D1B8A"/>
    <w:rsid w:val="359D276D"/>
    <w:rsid w:val="35A54D29"/>
    <w:rsid w:val="35AA10BC"/>
    <w:rsid w:val="35AE09D5"/>
    <w:rsid w:val="35B500E3"/>
    <w:rsid w:val="35B7112B"/>
    <w:rsid w:val="35B85389"/>
    <w:rsid w:val="35C3663A"/>
    <w:rsid w:val="35D25686"/>
    <w:rsid w:val="35D72717"/>
    <w:rsid w:val="35DC0CED"/>
    <w:rsid w:val="35DE5B6F"/>
    <w:rsid w:val="35DF57C7"/>
    <w:rsid w:val="35E164DD"/>
    <w:rsid w:val="35E17994"/>
    <w:rsid w:val="35E4067A"/>
    <w:rsid w:val="35E42132"/>
    <w:rsid w:val="35EB5C31"/>
    <w:rsid w:val="35ED2BC6"/>
    <w:rsid w:val="35EF1D30"/>
    <w:rsid w:val="35F45CB0"/>
    <w:rsid w:val="35F53FEB"/>
    <w:rsid w:val="35FB6B23"/>
    <w:rsid w:val="36022BC4"/>
    <w:rsid w:val="36090C75"/>
    <w:rsid w:val="360B6B32"/>
    <w:rsid w:val="360C1DD5"/>
    <w:rsid w:val="360C26BC"/>
    <w:rsid w:val="360C783C"/>
    <w:rsid w:val="360D70B6"/>
    <w:rsid w:val="36174DBA"/>
    <w:rsid w:val="36186E99"/>
    <w:rsid w:val="36246933"/>
    <w:rsid w:val="36272B8B"/>
    <w:rsid w:val="362C0724"/>
    <w:rsid w:val="3633708B"/>
    <w:rsid w:val="36353F91"/>
    <w:rsid w:val="36394595"/>
    <w:rsid w:val="363E73CA"/>
    <w:rsid w:val="36474DC1"/>
    <w:rsid w:val="364E1CCA"/>
    <w:rsid w:val="364E5A49"/>
    <w:rsid w:val="364F1225"/>
    <w:rsid w:val="36504BA1"/>
    <w:rsid w:val="365568EB"/>
    <w:rsid w:val="36557DE0"/>
    <w:rsid w:val="365B73A5"/>
    <w:rsid w:val="365D3ACC"/>
    <w:rsid w:val="365D4939"/>
    <w:rsid w:val="36682AD6"/>
    <w:rsid w:val="366A1217"/>
    <w:rsid w:val="36705734"/>
    <w:rsid w:val="36794B8A"/>
    <w:rsid w:val="367B3FC7"/>
    <w:rsid w:val="368046A5"/>
    <w:rsid w:val="36804E4D"/>
    <w:rsid w:val="36807682"/>
    <w:rsid w:val="368423BC"/>
    <w:rsid w:val="368E1F45"/>
    <w:rsid w:val="368E37ED"/>
    <w:rsid w:val="369210D0"/>
    <w:rsid w:val="36936EA4"/>
    <w:rsid w:val="36A55DDF"/>
    <w:rsid w:val="36A75D82"/>
    <w:rsid w:val="36A91D74"/>
    <w:rsid w:val="36AD59C5"/>
    <w:rsid w:val="36AF061B"/>
    <w:rsid w:val="36B24B66"/>
    <w:rsid w:val="36C044EE"/>
    <w:rsid w:val="36C24BE4"/>
    <w:rsid w:val="36C26604"/>
    <w:rsid w:val="36D9584A"/>
    <w:rsid w:val="36DF0EA5"/>
    <w:rsid w:val="36EB1453"/>
    <w:rsid w:val="36EE6E55"/>
    <w:rsid w:val="36FE270F"/>
    <w:rsid w:val="370C40B1"/>
    <w:rsid w:val="371057D7"/>
    <w:rsid w:val="371D2828"/>
    <w:rsid w:val="37236AA3"/>
    <w:rsid w:val="372D3C46"/>
    <w:rsid w:val="372E68CC"/>
    <w:rsid w:val="37315B51"/>
    <w:rsid w:val="37321345"/>
    <w:rsid w:val="37490E61"/>
    <w:rsid w:val="3749284C"/>
    <w:rsid w:val="374D4214"/>
    <w:rsid w:val="375A129D"/>
    <w:rsid w:val="375F2C4A"/>
    <w:rsid w:val="37621F23"/>
    <w:rsid w:val="37691503"/>
    <w:rsid w:val="3769527C"/>
    <w:rsid w:val="376962C7"/>
    <w:rsid w:val="376B4562"/>
    <w:rsid w:val="376F1C8F"/>
    <w:rsid w:val="37710C3D"/>
    <w:rsid w:val="37726F08"/>
    <w:rsid w:val="37797999"/>
    <w:rsid w:val="377E35A6"/>
    <w:rsid w:val="378457DA"/>
    <w:rsid w:val="378F16EB"/>
    <w:rsid w:val="37952EE4"/>
    <w:rsid w:val="379915D1"/>
    <w:rsid w:val="37B81AC6"/>
    <w:rsid w:val="37B837C0"/>
    <w:rsid w:val="37BA1102"/>
    <w:rsid w:val="37BC2355"/>
    <w:rsid w:val="37BC4674"/>
    <w:rsid w:val="37C55291"/>
    <w:rsid w:val="37C67478"/>
    <w:rsid w:val="37C701FE"/>
    <w:rsid w:val="37CF1819"/>
    <w:rsid w:val="37DA0C2D"/>
    <w:rsid w:val="37DD5779"/>
    <w:rsid w:val="37EA0581"/>
    <w:rsid w:val="37EB200B"/>
    <w:rsid w:val="37ED162C"/>
    <w:rsid w:val="37ED5C91"/>
    <w:rsid w:val="37EE65E8"/>
    <w:rsid w:val="37F44BF3"/>
    <w:rsid w:val="37FE396D"/>
    <w:rsid w:val="38077DC5"/>
    <w:rsid w:val="380A6498"/>
    <w:rsid w:val="380D58FB"/>
    <w:rsid w:val="38100EEB"/>
    <w:rsid w:val="38153E7B"/>
    <w:rsid w:val="3816278E"/>
    <w:rsid w:val="3822409E"/>
    <w:rsid w:val="38242087"/>
    <w:rsid w:val="382E7AC1"/>
    <w:rsid w:val="384A5821"/>
    <w:rsid w:val="3854031C"/>
    <w:rsid w:val="385D0A15"/>
    <w:rsid w:val="385D14A4"/>
    <w:rsid w:val="386170A2"/>
    <w:rsid w:val="38651CCB"/>
    <w:rsid w:val="386A3DB9"/>
    <w:rsid w:val="386C6388"/>
    <w:rsid w:val="386C7584"/>
    <w:rsid w:val="38710CCE"/>
    <w:rsid w:val="3872431E"/>
    <w:rsid w:val="38741AF5"/>
    <w:rsid w:val="387E1B4A"/>
    <w:rsid w:val="38854F9E"/>
    <w:rsid w:val="38867A61"/>
    <w:rsid w:val="38890ABC"/>
    <w:rsid w:val="388C58FF"/>
    <w:rsid w:val="389423D1"/>
    <w:rsid w:val="38983E4E"/>
    <w:rsid w:val="389D032B"/>
    <w:rsid w:val="389E24B2"/>
    <w:rsid w:val="38A50319"/>
    <w:rsid w:val="38C43C08"/>
    <w:rsid w:val="38CA67D0"/>
    <w:rsid w:val="38D77244"/>
    <w:rsid w:val="38DE035A"/>
    <w:rsid w:val="38F11AFF"/>
    <w:rsid w:val="38FC01D6"/>
    <w:rsid w:val="38FE3B4D"/>
    <w:rsid w:val="39087851"/>
    <w:rsid w:val="390A47BC"/>
    <w:rsid w:val="390D2238"/>
    <w:rsid w:val="39103729"/>
    <w:rsid w:val="3913544C"/>
    <w:rsid w:val="39196A50"/>
    <w:rsid w:val="391E1242"/>
    <w:rsid w:val="392A638D"/>
    <w:rsid w:val="392B5FF4"/>
    <w:rsid w:val="392C2DB7"/>
    <w:rsid w:val="392D7775"/>
    <w:rsid w:val="3936402E"/>
    <w:rsid w:val="393D26CA"/>
    <w:rsid w:val="393F5EF6"/>
    <w:rsid w:val="39400FF5"/>
    <w:rsid w:val="394069BC"/>
    <w:rsid w:val="3941227B"/>
    <w:rsid w:val="3951722A"/>
    <w:rsid w:val="395745F9"/>
    <w:rsid w:val="39635633"/>
    <w:rsid w:val="39637708"/>
    <w:rsid w:val="39781C0F"/>
    <w:rsid w:val="397E08D1"/>
    <w:rsid w:val="397F64C4"/>
    <w:rsid w:val="39807A93"/>
    <w:rsid w:val="398875F0"/>
    <w:rsid w:val="398C5F16"/>
    <w:rsid w:val="398E176D"/>
    <w:rsid w:val="398F56C1"/>
    <w:rsid w:val="399230DE"/>
    <w:rsid w:val="399837E6"/>
    <w:rsid w:val="39995643"/>
    <w:rsid w:val="399A654C"/>
    <w:rsid w:val="399D6C51"/>
    <w:rsid w:val="39A32E38"/>
    <w:rsid w:val="39AD3874"/>
    <w:rsid w:val="39AE280A"/>
    <w:rsid w:val="39B67F48"/>
    <w:rsid w:val="39BA729B"/>
    <w:rsid w:val="39BE07C6"/>
    <w:rsid w:val="39E750DA"/>
    <w:rsid w:val="39E81604"/>
    <w:rsid w:val="39E93087"/>
    <w:rsid w:val="39F20366"/>
    <w:rsid w:val="39F25E84"/>
    <w:rsid w:val="39F55F4F"/>
    <w:rsid w:val="39FF42FA"/>
    <w:rsid w:val="3A0C3458"/>
    <w:rsid w:val="3A0C4B7E"/>
    <w:rsid w:val="3A112781"/>
    <w:rsid w:val="3A1564E4"/>
    <w:rsid w:val="3A1759A8"/>
    <w:rsid w:val="3A1953EC"/>
    <w:rsid w:val="3A1B7C6E"/>
    <w:rsid w:val="3A1C6466"/>
    <w:rsid w:val="3A2073C2"/>
    <w:rsid w:val="3A217E73"/>
    <w:rsid w:val="3A2317DB"/>
    <w:rsid w:val="3A231E3E"/>
    <w:rsid w:val="3A270035"/>
    <w:rsid w:val="3A2A7077"/>
    <w:rsid w:val="3A2B344E"/>
    <w:rsid w:val="3A2E37CB"/>
    <w:rsid w:val="3A316AB1"/>
    <w:rsid w:val="3A3212C6"/>
    <w:rsid w:val="3A3C4ABF"/>
    <w:rsid w:val="3A3F65A1"/>
    <w:rsid w:val="3A4127DD"/>
    <w:rsid w:val="3A414A76"/>
    <w:rsid w:val="3A444969"/>
    <w:rsid w:val="3A495DD3"/>
    <w:rsid w:val="3A4A5247"/>
    <w:rsid w:val="3A4E0707"/>
    <w:rsid w:val="3A513E49"/>
    <w:rsid w:val="3A533B50"/>
    <w:rsid w:val="3A5501FD"/>
    <w:rsid w:val="3A5C6E49"/>
    <w:rsid w:val="3A65618A"/>
    <w:rsid w:val="3A807CE3"/>
    <w:rsid w:val="3A812AE6"/>
    <w:rsid w:val="3A817462"/>
    <w:rsid w:val="3A870C66"/>
    <w:rsid w:val="3A8A7C4C"/>
    <w:rsid w:val="3A8D7309"/>
    <w:rsid w:val="3A8F5F6C"/>
    <w:rsid w:val="3A925DE0"/>
    <w:rsid w:val="3A9A2610"/>
    <w:rsid w:val="3A9C3007"/>
    <w:rsid w:val="3A9D083E"/>
    <w:rsid w:val="3A9E20F2"/>
    <w:rsid w:val="3A9F2653"/>
    <w:rsid w:val="3AA838B4"/>
    <w:rsid w:val="3AAE281C"/>
    <w:rsid w:val="3AB54CC8"/>
    <w:rsid w:val="3AC434A8"/>
    <w:rsid w:val="3AD26783"/>
    <w:rsid w:val="3AD608C7"/>
    <w:rsid w:val="3AD7041F"/>
    <w:rsid w:val="3ADC0E24"/>
    <w:rsid w:val="3ADD0489"/>
    <w:rsid w:val="3ADD47CD"/>
    <w:rsid w:val="3AEF702C"/>
    <w:rsid w:val="3AFD61EB"/>
    <w:rsid w:val="3B007A89"/>
    <w:rsid w:val="3B066447"/>
    <w:rsid w:val="3B067A81"/>
    <w:rsid w:val="3B072196"/>
    <w:rsid w:val="3B07771A"/>
    <w:rsid w:val="3B194AF7"/>
    <w:rsid w:val="3B1B0D67"/>
    <w:rsid w:val="3B2463DA"/>
    <w:rsid w:val="3B396EFC"/>
    <w:rsid w:val="3B3B4C83"/>
    <w:rsid w:val="3B3B66F7"/>
    <w:rsid w:val="3B427F50"/>
    <w:rsid w:val="3B4425DE"/>
    <w:rsid w:val="3B4524A0"/>
    <w:rsid w:val="3B51138F"/>
    <w:rsid w:val="3B5310D8"/>
    <w:rsid w:val="3B6C511E"/>
    <w:rsid w:val="3B803434"/>
    <w:rsid w:val="3B860884"/>
    <w:rsid w:val="3B894C3B"/>
    <w:rsid w:val="3B8F7501"/>
    <w:rsid w:val="3B992E8A"/>
    <w:rsid w:val="3B9B7A24"/>
    <w:rsid w:val="3B9D4B0F"/>
    <w:rsid w:val="3BA35B65"/>
    <w:rsid w:val="3BAA0A8C"/>
    <w:rsid w:val="3BAB13E4"/>
    <w:rsid w:val="3BAC3739"/>
    <w:rsid w:val="3BAE7AC8"/>
    <w:rsid w:val="3BB373A1"/>
    <w:rsid w:val="3BC233EC"/>
    <w:rsid w:val="3BC66EC8"/>
    <w:rsid w:val="3BCC093B"/>
    <w:rsid w:val="3BCF2B80"/>
    <w:rsid w:val="3BD02859"/>
    <w:rsid w:val="3BD567FB"/>
    <w:rsid w:val="3BD67DCE"/>
    <w:rsid w:val="3BE05671"/>
    <w:rsid w:val="3BE92C13"/>
    <w:rsid w:val="3BEC316A"/>
    <w:rsid w:val="3BF276A9"/>
    <w:rsid w:val="3BF3585F"/>
    <w:rsid w:val="3BF93C8E"/>
    <w:rsid w:val="3BFE1B26"/>
    <w:rsid w:val="3C012842"/>
    <w:rsid w:val="3C0233F1"/>
    <w:rsid w:val="3C0B15DA"/>
    <w:rsid w:val="3C2059AE"/>
    <w:rsid w:val="3C297FD8"/>
    <w:rsid w:val="3C3155DF"/>
    <w:rsid w:val="3C36375D"/>
    <w:rsid w:val="3C371A88"/>
    <w:rsid w:val="3C4147FD"/>
    <w:rsid w:val="3C463A49"/>
    <w:rsid w:val="3C47769E"/>
    <w:rsid w:val="3C4D13F4"/>
    <w:rsid w:val="3C4F7234"/>
    <w:rsid w:val="3C62067E"/>
    <w:rsid w:val="3C674EB4"/>
    <w:rsid w:val="3C6758ED"/>
    <w:rsid w:val="3C683C2C"/>
    <w:rsid w:val="3C6C478E"/>
    <w:rsid w:val="3C6D482E"/>
    <w:rsid w:val="3C6F2DD5"/>
    <w:rsid w:val="3C6F2E0F"/>
    <w:rsid w:val="3C7A6AB5"/>
    <w:rsid w:val="3C7E16A7"/>
    <w:rsid w:val="3C832FCA"/>
    <w:rsid w:val="3C843268"/>
    <w:rsid w:val="3C8B4A5F"/>
    <w:rsid w:val="3C8C2D80"/>
    <w:rsid w:val="3C9044AB"/>
    <w:rsid w:val="3C932667"/>
    <w:rsid w:val="3C9B7848"/>
    <w:rsid w:val="3C9C59E9"/>
    <w:rsid w:val="3CA0507C"/>
    <w:rsid w:val="3CA37533"/>
    <w:rsid w:val="3CA54F8B"/>
    <w:rsid w:val="3CAA6769"/>
    <w:rsid w:val="3CC418BF"/>
    <w:rsid w:val="3CC628CC"/>
    <w:rsid w:val="3CC824AB"/>
    <w:rsid w:val="3CD004F7"/>
    <w:rsid w:val="3CD40722"/>
    <w:rsid w:val="3CD57023"/>
    <w:rsid w:val="3CE951BE"/>
    <w:rsid w:val="3CE97CA4"/>
    <w:rsid w:val="3CF04B39"/>
    <w:rsid w:val="3CFF4541"/>
    <w:rsid w:val="3D0B55F2"/>
    <w:rsid w:val="3D0B617C"/>
    <w:rsid w:val="3D0F051A"/>
    <w:rsid w:val="3D0F2563"/>
    <w:rsid w:val="3D12710E"/>
    <w:rsid w:val="3D193084"/>
    <w:rsid w:val="3D1C4922"/>
    <w:rsid w:val="3D2453DD"/>
    <w:rsid w:val="3D2878C4"/>
    <w:rsid w:val="3D365C44"/>
    <w:rsid w:val="3D49004C"/>
    <w:rsid w:val="3D493D79"/>
    <w:rsid w:val="3D4D5E7D"/>
    <w:rsid w:val="3D56498C"/>
    <w:rsid w:val="3D616D55"/>
    <w:rsid w:val="3D713BBA"/>
    <w:rsid w:val="3D77111B"/>
    <w:rsid w:val="3D7E6F61"/>
    <w:rsid w:val="3D814B59"/>
    <w:rsid w:val="3D841C1D"/>
    <w:rsid w:val="3D8752AF"/>
    <w:rsid w:val="3D8B1A72"/>
    <w:rsid w:val="3D8D6F31"/>
    <w:rsid w:val="3D933EF7"/>
    <w:rsid w:val="3D9508E0"/>
    <w:rsid w:val="3D991F73"/>
    <w:rsid w:val="3D9C477B"/>
    <w:rsid w:val="3D9F17DB"/>
    <w:rsid w:val="3DA44C69"/>
    <w:rsid w:val="3DA55260"/>
    <w:rsid w:val="3DA97FFD"/>
    <w:rsid w:val="3DAC3745"/>
    <w:rsid w:val="3DCE0760"/>
    <w:rsid w:val="3DD97183"/>
    <w:rsid w:val="3DE1314F"/>
    <w:rsid w:val="3DE54FDD"/>
    <w:rsid w:val="3DE732E4"/>
    <w:rsid w:val="3DE914CE"/>
    <w:rsid w:val="3DEA2D86"/>
    <w:rsid w:val="3DFC7E5D"/>
    <w:rsid w:val="3DFF671E"/>
    <w:rsid w:val="3E050BCA"/>
    <w:rsid w:val="3E0E4BB3"/>
    <w:rsid w:val="3E111FAD"/>
    <w:rsid w:val="3E1675C3"/>
    <w:rsid w:val="3E1A6465"/>
    <w:rsid w:val="3E1B6CED"/>
    <w:rsid w:val="3E1C3055"/>
    <w:rsid w:val="3E1D4242"/>
    <w:rsid w:val="3E1E76EA"/>
    <w:rsid w:val="3E211504"/>
    <w:rsid w:val="3E214811"/>
    <w:rsid w:val="3E230366"/>
    <w:rsid w:val="3E236FCB"/>
    <w:rsid w:val="3E2C3FC4"/>
    <w:rsid w:val="3E30339E"/>
    <w:rsid w:val="3E3B52DB"/>
    <w:rsid w:val="3E3D10AA"/>
    <w:rsid w:val="3E435CEA"/>
    <w:rsid w:val="3E4F67BF"/>
    <w:rsid w:val="3E5C2715"/>
    <w:rsid w:val="3E5C6B90"/>
    <w:rsid w:val="3E5C7FA1"/>
    <w:rsid w:val="3E6466CB"/>
    <w:rsid w:val="3E6A26C3"/>
    <w:rsid w:val="3E6A3F5D"/>
    <w:rsid w:val="3E735356"/>
    <w:rsid w:val="3E75434F"/>
    <w:rsid w:val="3E7A40F2"/>
    <w:rsid w:val="3E7F1553"/>
    <w:rsid w:val="3E8C4164"/>
    <w:rsid w:val="3E9218B6"/>
    <w:rsid w:val="3EA437B1"/>
    <w:rsid w:val="3EA65E71"/>
    <w:rsid w:val="3EAD108A"/>
    <w:rsid w:val="3EAF39F9"/>
    <w:rsid w:val="3EBA3201"/>
    <w:rsid w:val="3EBB0E79"/>
    <w:rsid w:val="3EC45F81"/>
    <w:rsid w:val="3ECB4023"/>
    <w:rsid w:val="3ECC2376"/>
    <w:rsid w:val="3ECC6A64"/>
    <w:rsid w:val="3ECD34C7"/>
    <w:rsid w:val="3ED20918"/>
    <w:rsid w:val="3EE51660"/>
    <w:rsid w:val="3EE518F3"/>
    <w:rsid w:val="3EE521D1"/>
    <w:rsid w:val="3EEA627E"/>
    <w:rsid w:val="3EF25472"/>
    <w:rsid w:val="3EFB66EC"/>
    <w:rsid w:val="3F064517"/>
    <w:rsid w:val="3F1215C8"/>
    <w:rsid w:val="3F185ED5"/>
    <w:rsid w:val="3F1B27D8"/>
    <w:rsid w:val="3F223769"/>
    <w:rsid w:val="3F3C5ECF"/>
    <w:rsid w:val="3F421AF6"/>
    <w:rsid w:val="3F443FDD"/>
    <w:rsid w:val="3F4774AE"/>
    <w:rsid w:val="3F4A39C9"/>
    <w:rsid w:val="3F4D23DA"/>
    <w:rsid w:val="3F536D21"/>
    <w:rsid w:val="3F546539"/>
    <w:rsid w:val="3F613E75"/>
    <w:rsid w:val="3F6820A1"/>
    <w:rsid w:val="3F6E58CE"/>
    <w:rsid w:val="3F6F0387"/>
    <w:rsid w:val="3F6F42A9"/>
    <w:rsid w:val="3F6F774A"/>
    <w:rsid w:val="3F716DA1"/>
    <w:rsid w:val="3F7305CE"/>
    <w:rsid w:val="3F7321D1"/>
    <w:rsid w:val="3F79434E"/>
    <w:rsid w:val="3F796375"/>
    <w:rsid w:val="3F7A2500"/>
    <w:rsid w:val="3F8B74A4"/>
    <w:rsid w:val="3F8E3C11"/>
    <w:rsid w:val="3F8F56A8"/>
    <w:rsid w:val="3F90401C"/>
    <w:rsid w:val="3F920DD1"/>
    <w:rsid w:val="3F9574E1"/>
    <w:rsid w:val="3FA14D7C"/>
    <w:rsid w:val="3FA96441"/>
    <w:rsid w:val="3FAD316C"/>
    <w:rsid w:val="3FAF7873"/>
    <w:rsid w:val="3FAF7CCF"/>
    <w:rsid w:val="3FB7520C"/>
    <w:rsid w:val="3FB81457"/>
    <w:rsid w:val="3FB8271B"/>
    <w:rsid w:val="3FBA18AD"/>
    <w:rsid w:val="3FBC2F4A"/>
    <w:rsid w:val="3FC74AB1"/>
    <w:rsid w:val="3FC87C8B"/>
    <w:rsid w:val="3FCA7A73"/>
    <w:rsid w:val="3FCC2AEE"/>
    <w:rsid w:val="3FCD30C8"/>
    <w:rsid w:val="3FD851E9"/>
    <w:rsid w:val="3FDA24BB"/>
    <w:rsid w:val="3FF01108"/>
    <w:rsid w:val="3FF016A6"/>
    <w:rsid w:val="3FF57457"/>
    <w:rsid w:val="3FFC5894"/>
    <w:rsid w:val="400003FC"/>
    <w:rsid w:val="400303BA"/>
    <w:rsid w:val="4011364F"/>
    <w:rsid w:val="4019566C"/>
    <w:rsid w:val="401E58AB"/>
    <w:rsid w:val="402421A1"/>
    <w:rsid w:val="403E336A"/>
    <w:rsid w:val="403F269E"/>
    <w:rsid w:val="40427C1B"/>
    <w:rsid w:val="40436C49"/>
    <w:rsid w:val="4048094F"/>
    <w:rsid w:val="40487017"/>
    <w:rsid w:val="404C2E51"/>
    <w:rsid w:val="4051475A"/>
    <w:rsid w:val="4060293E"/>
    <w:rsid w:val="40640799"/>
    <w:rsid w:val="40666960"/>
    <w:rsid w:val="406847A3"/>
    <w:rsid w:val="406C2F58"/>
    <w:rsid w:val="406E3A3C"/>
    <w:rsid w:val="4074472F"/>
    <w:rsid w:val="407E66C5"/>
    <w:rsid w:val="40940D88"/>
    <w:rsid w:val="409A4F1C"/>
    <w:rsid w:val="409E09BF"/>
    <w:rsid w:val="409E4EC4"/>
    <w:rsid w:val="40A4535A"/>
    <w:rsid w:val="40A72A84"/>
    <w:rsid w:val="40AB130D"/>
    <w:rsid w:val="40AB49BB"/>
    <w:rsid w:val="40B30BA7"/>
    <w:rsid w:val="40B52CB8"/>
    <w:rsid w:val="40B75C71"/>
    <w:rsid w:val="40C72C0D"/>
    <w:rsid w:val="40C86836"/>
    <w:rsid w:val="40D14923"/>
    <w:rsid w:val="40D430DD"/>
    <w:rsid w:val="40D62102"/>
    <w:rsid w:val="40DD739A"/>
    <w:rsid w:val="40E45DC0"/>
    <w:rsid w:val="40E554D5"/>
    <w:rsid w:val="40E60D87"/>
    <w:rsid w:val="40F167F2"/>
    <w:rsid w:val="410C6F0A"/>
    <w:rsid w:val="410E3051"/>
    <w:rsid w:val="41197E03"/>
    <w:rsid w:val="411C0760"/>
    <w:rsid w:val="411E4E6F"/>
    <w:rsid w:val="411F192D"/>
    <w:rsid w:val="412E1DB1"/>
    <w:rsid w:val="41327419"/>
    <w:rsid w:val="413F4F4D"/>
    <w:rsid w:val="414508EB"/>
    <w:rsid w:val="414602B9"/>
    <w:rsid w:val="4148218A"/>
    <w:rsid w:val="41564474"/>
    <w:rsid w:val="415721DE"/>
    <w:rsid w:val="41687F86"/>
    <w:rsid w:val="416B7060"/>
    <w:rsid w:val="416C3D51"/>
    <w:rsid w:val="416D5B1F"/>
    <w:rsid w:val="417B066F"/>
    <w:rsid w:val="418234D1"/>
    <w:rsid w:val="41857342"/>
    <w:rsid w:val="418A235F"/>
    <w:rsid w:val="41923A59"/>
    <w:rsid w:val="4194717D"/>
    <w:rsid w:val="419770FD"/>
    <w:rsid w:val="419A6619"/>
    <w:rsid w:val="41A01FC6"/>
    <w:rsid w:val="41A62470"/>
    <w:rsid w:val="41A625A0"/>
    <w:rsid w:val="41A66B17"/>
    <w:rsid w:val="41B07B63"/>
    <w:rsid w:val="41B10557"/>
    <w:rsid w:val="41B95CFE"/>
    <w:rsid w:val="41BB602E"/>
    <w:rsid w:val="41C470D5"/>
    <w:rsid w:val="41C50A97"/>
    <w:rsid w:val="41C9151C"/>
    <w:rsid w:val="41C97E60"/>
    <w:rsid w:val="41D50C7E"/>
    <w:rsid w:val="41DA0EB0"/>
    <w:rsid w:val="41E0056C"/>
    <w:rsid w:val="41E033DD"/>
    <w:rsid w:val="41E1517E"/>
    <w:rsid w:val="41E452BE"/>
    <w:rsid w:val="41F366EC"/>
    <w:rsid w:val="41FB2355"/>
    <w:rsid w:val="420625A2"/>
    <w:rsid w:val="42072045"/>
    <w:rsid w:val="420A15AA"/>
    <w:rsid w:val="420B5B4A"/>
    <w:rsid w:val="421D7172"/>
    <w:rsid w:val="421E201C"/>
    <w:rsid w:val="421E4325"/>
    <w:rsid w:val="42224789"/>
    <w:rsid w:val="4223328B"/>
    <w:rsid w:val="42274923"/>
    <w:rsid w:val="422C1C04"/>
    <w:rsid w:val="422F21D0"/>
    <w:rsid w:val="423050F8"/>
    <w:rsid w:val="42354814"/>
    <w:rsid w:val="42366486"/>
    <w:rsid w:val="42370998"/>
    <w:rsid w:val="4237312E"/>
    <w:rsid w:val="424C54BE"/>
    <w:rsid w:val="425A6118"/>
    <w:rsid w:val="425C6E29"/>
    <w:rsid w:val="425E5173"/>
    <w:rsid w:val="42675654"/>
    <w:rsid w:val="42804B97"/>
    <w:rsid w:val="42805DAC"/>
    <w:rsid w:val="42904A17"/>
    <w:rsid w:val="42AA0ED3"/>
    <w:rsid w:val="42AC236A"/>
    <w:rsid w:val="42AF23E1"/>
    <w:rsid w:val="42B71D1D"/>
    <w:rsid w:val="42B77373"/>
    <w:rsid w:val="42C144BC"/>
    <w:rsid w:val="42C356F5"/>
    <w:rsid w:val="42C7049C"/>
    <w:rsid w:val="42C910A8"/>
    <w:rsid w:val="42C9574D"/>
    <w:rsid w:val="42CB1623"/>
    <w:rsid w:val="42D03177"/>
    <w:rsid w:val="42D247FA"/>
    <w:rsid w:val="42D63C9E"/>
    <w:rsid w:val="42D7784F"/>
    <w:rsid w:val="42DB5C2A"/>
    <w:rsid w:val="42EA04FB"/>
    <w:rsid w:val="42EB1EF6"/>
    <w:rsid w:val="42ED3AF5"/>
    <w:rsid w:val="42EE1632"/>
    <w:rsid w:val="42F10021"/>
    <w:rsid w:val="431419D5"/>
    <w:rsid w:val="431C1B20"/>
    <w:rsid w:val="431C3D73"/>
    <w:rsid w:val="43210EE4"/>
    <w:rsid w:val="432205D2"/>
    <w:rsid w:val="43224B3F"/>
    <w:rsid w:val="43225E7B"/>
    <w:rsid w:val="43266E9D"/>
    <w:rsid w:val="432F5FCF"/>
    <w:rsid w:val="433C46A8"/>
    <w:rsid w:val="433E2979"/>
    <w:rsid w:val="434D75D6"/>
    <w:rsid w:val="43515E11"/>
    <w:rsid w:val="435D00C0"/>
    <w:rsid w:val="43624E81"/>
    <w:rsid w:val="43655D41"/>
    <w:rsid w:val="4368003B"/>
    <w:rsid w:val="4368266F"/>
    <w:rsid w:val="436E117F"/>
    <w:rsid w:val="436F24E4"/>
    <w:rsid w:val="437330AF"/>
    <w:rsid w:val="437915A1"/>
    <w:rsid w:val="43801F85"/>
    <w:rsid w:val="43817331"/>
    <w:rsid w:val="4384102D"/>
    <w:rsid w:val="438A19C2"/>
    <w:rsid w:val="438C45B0"/>
    <w:rsid w:val="439E1F0B"/>
    <w:rsid w:val="43A06AC2"/>
    <w:rsid w:val="43A413D8"/>
    <w:rsid w:val="43A47CCC"/>
    <w:rsid w:val="43BA40C9"/>
    <w:rsid w:val="43CB46B0"/>
    <w:rsid w:val="43D5783C"/>
    <w:rsid w:val="43DC4AF4"/>
    <w:rsid w:val="43DE07C1"/>
    <w:rsid w:val="43E01979"/>
    <w:rsid w:val="43E130ED"/>
    <w:rsid w:val="43E475F7"/>
    <w:rsid w:val="43EC5277"/>
    <w:rsid w:val="43EF2880"/>
    <w:rsid w:val="43FB119D"/>
    <w:rsid w:val="43FE6929"/>
    <w:rsid w:val="440028DC"/>
    <w:rsid w:val="440E2DB3"/>
    <w:rsid w:val="440F735D"/>
    <w:rsid w:val="44253264"/>
    <w:rsid w:val="442954D8"/>
    <w:rsid w:val="442A55E8"/>
    <w:rsid w:val="442F757E"/>
    <w:rsid w:val="443056E5"/>
    <w:rsid w:val="443C5D58"/>
    <w:rsid w:val="44424BF0"/>
    <w:rsid w:val="445039B4"/>
    <w:rsid w:val="4457008A"/>
    <w:rsid w:val="445B1B15"/>
    <w:rsid w:val="445C3D11"/>
    <w:rsid w:val="44604ED3"/>
    <w:rsid w:val="44644962"/>
    <w:rsid w:val="44743E8F"/>
    <w:rsid w:val="447650D5"/>
    <w:rsid w:val="447B2BD3"/>
    <w:rsid w:val="447C2EA5"/>
    <w:rsid w:val="447D3F93"/>
    <w:rsid w:val="44844E34"/>
    <w:rsid w:val="44882D1A"/>
    <w:rsid w:val="44886565"/>
    <w:rsid w:val="448B4EAB"/>
    <w:rsid w:val="448C7A0D"/>
    <w:rsid w:val="448D6872"/>
    <w:rsid w:val="448F098C"/>
    <w:rsid w:val="449F4D0D"/>
    <w:rsid w:val="44A1408B"/>
    <w:rsid w:val="44A14D12"/>
    <w:rsid w:val="44A16BB2"/>
    <w:rsid w:val="44A90344"/>
    <w:rsid w:val="44AA7F6E"/>
    <w:rsid w:val="44AB3ACC"/>
    <w:rsid w:val="44AB4B7E"/>
    <w:rsid w:val="44B0450F"/>
    <w:rsid w:val="44B23B4D"/>
    <w:rsid w:val="44B5099E"/>
    <w:rsid w:val="44B875F9"/>
    <w:rsid w:val="44B93154"/>
    <w:rsid w:val="44B94998"/>
    <w:rsid w:val="44C147BA"/>
    <w:rsid w:val="44CC0A91"/>
    <w:rsid w:val="44CF73AC"/>
    <w:rsid w:val="44DB53E0"/>
    <w:rsid w:val="44DC0EE4"/>
    <w:rsid w:val="44E36649"/>
    <w:rsid w:val="44E63B1F"/>
    <w:rsid w:val="44E64193"/>
    <w:rsid w:val="44F53669"/>
    <w:rsid w:val="44FA19ED"/>
    <w:rsid w:val="44FD07FC"/>
    <w:rsid w:val="450007B1"/>
    <w:rsid w:val="45041EAD"/>
    <w:rsid w:val="45067A8C"/>
    <w:rsid w:val="450C2D87"/>
    <w:rsid w:val="451341CF"/>
    <w:rsid w:val="452458BF"/>
    <w:rsid w:val="452546D4"/>
    <w:rsid w:val="452E12E9"/>
    <w:rsid w:val="452E7FD4"/>
    <w:rsid w:val="4537761A"/>
    <w:rsid w:val="45391962"/>
    <w:rsid w:val="45456875"/>
    <w:rsid w:val="45460B74"/>
    <w:rsid w:val="455104E9"/>
    <w:rsid w:val="4553171C"/>
    <w:rsid w:val="45534332"/>
    <w:rsid w:val="455351E1"/>
    <w:rsid w:val="4557044F"/>
    <w:rsid w:val="4558522E"/>
    <w:rsid w:val="455E4B22"/>
    <w:rsid w:val="455E56B9"/>
    <w:rsid w:val="45620FE6"/>
    <w:rsid w:val="456848B1"/>
    <w:rsid w:val="456E12A1"/>
    <w:rsid w:val="456E4A38"/>
    <w:rsid w:val="456F014C"/>
    <w:rsid w:val="456F23DB"/>
    <w:rsid w:val="45735979"/>
    <w:rsid w:val="45894F02"/>
    <w:rsid w:val="459C74D3"/>
    <w:rsid w:val="459E3379"/>
    <w:rsid w:val="45A16D18"/>
    <w:rsid w:val="45A31619"/>
    <w:rsid w:val="45A32B8D"/>
    <w:rsid w:val="45A36553"/>
    <w:rsid w:val="45A51597"/>
    <w:rsid w:val="45A67ACC"/>
    <w:rsid w:val="45B9693A"/>
    <w:rsid w:val="45BE5C8C"/>
    <w:rsid w:val="45C255B1"/>
    <w:rsid w:val="45C429D6"/>
    <w:rsid w:val="45C7264B"/>
    <w:rsid w:val="45C72D3B"/>
    <w:rsid w:val="45D72502"/>
    <w:rsid w:val="45E131AD"/>
    <w:rsid w:val="45E701C3"/>
    <w:rsid w:val="45E70CF1"/>
    <w:rsid w:val="45F02746"/>
    <w:rsid w:val="460B6F69"/>
    <w:rsid w:val="460E2A79"/>
    <w:rsid w:val="461330A8"/>
    <w:rsid w:val="46137DEC"/>
    <w:rsid w:val="46152F39"/>
    <w:rsid w:val="461A0A3E"/>
    <w:rsid w:val="461B7D72"/>
    <w:rsid w:val="461D4364"/>
    <w:rsid w:val="46270E21"/>
    <w:rsid w:val="46274BD0"/>
    <w:rsid w:val="46285423"/>
    <w:rsid w:val="462E3E51"/>
    <w:rsid w:val="46304201"/>
    <w:rsid w:val="463A4797"/>
    <w:rsid w:val="463A67EA"/>
    <w:rsid w:val="464249CF"/>
    <w:rsid w:val="46505676"/>
    <w:rsid w:val="46511EDB"/>
    <w:rsid w:val="46554D00"/>
    <w:rsid w:val="465B26AD"/>
    <w:rsid w:val="467555F6"/>
    <w:rsid w:val="467B3F3B"/>
    <w:rsid w:val="468022C5"/>
    <w:rsid w:val="46821FB8"/>
    <w:rsid w:val="46826EF0"/>
    <w:rsid w:val="468616FB"/>
    <w:rsid w:val="468E0532"/>
    <w:rsid w:val="468F6FAC"/>
    <w:rsid w:val="46955E71"/>
    <w:rsid w:val="469674F0"/>
    <w:rsid w:val="46974A9C"/>
    <w:rsid w:val="469D0F74"/>
    <w:rsid w:val="46B778C6"/>
    <w:rsid w:val="46CA78C1"/>
    <w:rsid w:val="46E01B61"/>
    <w:rsid w:val="46E441E7"/>
    <w:rsid w:val="46E635FF"/>
    <w:rsid w:val="46E94D27"/>
    <w:rsid w:val="46F70E38"/>
    <w:rsid w:val="46F85513"/>
    <w:rsid w:val="46FE4D33"/>
    <w:rsid w:val="47036053"/>
    <w:rsid w:val="470C0312"/>
    <w:rsid w:val="47176886"/>
    <w:rsid w:val="471907AE"/>
    <w:rsid w:val="471E4FA2"/>
    <w:rsid w:val="47232D85"/>
    <w:rsid w:val="472A7FC6"/>
    <w:rsid w:val="472D3664"/>
    <w:rsid w:val="473E0191"/>
    <w:rsid w:val="473F5DDD"/>
    <w:rsid w:val="474A065D"/>
    <w:rsid w:val="474A36A7"/>
    <w:rsid w:val="475D5643"/>
    <w:rsid w:val="47625C00"/>
    <w:rsid w:val="476436CE"/>
    <w:rsid w:val="47683462"/>
    <w:rsid w:val="476D0E67"/>
    <w:rsid w:val="47714162"/>
    <w:rsid w:val="477658BA"/>
    <w:rsid w:val="477B488F"/>
    <w:rsid w:val="477E46F8"/>
    <w:rsid w:val="47900C87"/>
    <w:rsid w:val="47987FC5"/>
    <w:rsid w:val="47A034D1"/>
    <w:rsid w:val="47A112C4"/>
    <w:rsid w:val="47AA3E14"/>
    <w:rsid w:val="47AC590F"/>
    <w:rsid w:val="47AD00DC"/>
    <w:rsid w:val="47B24595"/>
    <w:rsid w:val="47B3201B"/>
    <w:rsid w:val="47B540BD"/>
    <w:rsid w:val="47B66530"/>
    <w:rsid w:val="47BB1600"/>
    <w:rsid w:val="47BE7CC8"/>
    <w:rsid w:val="47C50446"/>
    <w:rsid w:val="47CA793F"/>
    <w:rsid w:val="47CF6B2B"/>
    <w:rsid w:val="47D75FB2"/>
    <w:rsid w:val="47DA3C26"/>
    <w:rsid w:val="47DE307D"/>
    <w:rsid w:val="47E114CB"/>
    <w:rsid w:val="47E67022"/>
    <w:rsid w:val="47F0768E"/>
    <w:rsid w:val="47F07CC4"/>
    <w:rsid w:val="47FB56EA"/>
    <w:rsid w:val="47FF061B"/>
    <w:rsid w:val="48062C38"/>
    <w:rsid w:val="480D34F4"/>
    <w:rsid w:val="481D3484"/>
    <w:rsid w:val="48227B40"/>
    <w:rsid w:val="482A0828"/>
    <w:rsid w:val="482D7C36"/>
    <w:rsid w:val="48300968"/>
    <w:rsid w:val="4833509E"/>
    <w:rsid w:val="483F788D"/>
    <w:rsid w:val="48407663"/>
    <w:rsid w:val="48433AD2"/>
    <w:rsid w:val="48484C89"/>
    <w:rsid w:val="484912A5"/>
    <w:rsid w:val="484957E5"/>
    <w:rsid w:val="48585503"/>
    <w:rsid w:val="485E2293"/>
    <w:rsid w:val="48662745"/>
    <w:rsid w:val="486D3BDA"/>
    <w:rsid w:val="487B3752"/>
    <w:rsid w:val="48843C6A"/>
    <w:rsid w:val="488B472E"/>
    <w:rsid w:val="488B58AD"/>
    <w:rsid w:val="48966E27"/>
    <w:rsid w:val="489C06EB"/>
    <w:rsid w:val="489D100D"/>
    <w:rsid w:val="48A07B9D"/>
    <w:rsid w:val="48A211D8"/>
    <w:rsid w:val="48AC0A89"/>
    <w:rsid w:val="48B67A78"/>
    <w:rsid w:val="48BB11D6"/>
    <w:rsid w:val="48C15EA9"/>
    <w:rsid w:val="48C53EBB"/>
    <w:rsid w:val="48CB3CE3"/>
    <w:rsid w:val="48CF6E9B"/>
    <w:rsid w:val="48DD12EB"/>
    <w:rsid w:val="48DE6E6E"/>
    <w:rsid w:val="48DF67E0"/>
    <w:rsid w:val="48E11CD4"/>
    <w:rsid w:val="48E30155"/>
    <w:rsid w:val="48E46C3C"/>
    <w:rsid w:val="48E95E69"/>
    <w:rsid w:val="48ED28E8"/>
    <w:rsid w:val="490803BC"/>
    <w:rsid w:val="49191898"/>
    <w:rsid w:val="4922641D"/>
    <w:rsid w:val="49257397"/>
    <w:rsid w:val="49295456"/>
    <w:rsid w:val="492C50A6"/>
    <w:rsid w:val="492C5D91"/>
    <w:rsid w:val="492E6E16"/>
    <w:rsid w:val="493059DD"/>
    <w:rsid w:val="4931280E"/>
    <w:rsid w:val="49324C52"/>
    <w:rsid w:val="493446FD"/>
    <w:rsid w:val="4934622F"/>
    <w:rsid w:val="493A0969"/>
    <w:rsid w:val="4944722A"/>
    <w:rsid w:val="494A5046"/>
    <w:rsid w:val="49511740"/>
    <w:rsid w:val="49535C85"/>
    <w:rsid w:val="49574AC5"/>
    <w:rsid w:val="4957740E"/>
    <w:rsid w:val="495909EF"/>
    <w:rsid w:val="495D4AFD"/>
    <w:rsid w:val="49607F00"/>
    <w:rsid w:val="49617753"/>
    <w:rsid w:val="49627B61"/>
    <w:rsid w:val="496A00FE"/>
    <w:rsid w:val="496C62D6"/>
    <w:rsid w:val="49716291"/>
    <w:rsid w:val="49736190"/>
    <w:rsid w:val="4976613E"/>
    <w:rsid w:val="49795F0F"/>
    <w:rsid w:val="498416AB"/>
    <w:rsid w:val="49864DAF"/>
    <w:rsid w:val="498F0DE0"/>
    <w:rsid w:val="499236B5"/>
    <w:rsid w:val="49923C7D"/>
    <w:rsid w:val="499E15FE"/>
    <w:rsid w:val="499E620D"/>
    <w:rsid w:val="49A25F16"/>
    <w:rsid w:val="49A90986"/>
    <w:rsid w:val="49AA4BE3"/>
    <w:rsid w:val="49B5476B"/>
    <w:rsid w:val="49B66DAE"/>
    <w:rsid w:val="49BC0528"/>
    <w:rsid w:val="49BF5C2F"/>
    <w:rsid w:val="49CA32E0"/>
    <w:rsid w:val="49D257F7"/>
    <w:rsid w:val="49D41313"/>
    <w:rsid w:val="49D46009"/>
    <w:rsid w:val="49DB76AB"/>
    <w:rsid w:val="49E6090C"/>
    <w:rsid w:val="49F15A51"/>
    <w:rsid w:val="49F32D8A"/>
    <w:rsid w:val="49FD1143"/>
    <w:rsid w:val="4A066A8F"/>
    <w:rsid w:val="4A097264"/>
    <w:rsid w:val="4A0C7B30"/>
    <w:rsid w:val="4A0F7ED6"/>
    <w:rsid w:val="4A1A081D"/>
    <w:rsid w:val="4A266220"/>
    <w:rsid w:val="4A362EB3"/>
    <w:rsid w:val="4A376BC0"/>
    <w:rsid w:val="4A3E05BC"/>
    <w:rsid w:val="4A4A690E"/>
    <w:rsid w:val="4A57286A"/>
    <w:rsid w:val="4A5C7FF2"/>
    <w:rsid w:val="4A606796"/>
    <w:rsid w:val="4A6B51DE"/>
    <w:rsid w:val="4A7139F3"/>
    <w:rsid w:val="4A7234D2"/>
    <w:rsid w:val="4A726D30"/>
    <w:rsid w:val="4A783447"/>
    <w:rsid w:val="4A987CDE"/>
    <w:rsid w:val="4AA6633F"/>
    <w:rsid w:val="4AB37CCD"/>
    <w:rsid w:val="4AB37FC7"/>
    <w:rsid w:val="4AB81D66"/>
    <w:rsid w:val="4AB92961"/>
    <w:rsid w:val="4ABC4C33"/>
    <w:rsid w:val="4ABE3DC5"/>
    <w:rsid w:val="4AC55869"/>
    <w:rsid w:val="4ACD0EBF"/>
    <w:rsid w:val="4AD8168B"/>
    <w:rsid w:val="4ADA1F51"/>
    <w:rsid w:val="4AE427A8"/>
    <w:rsid w:val="4AE43715"/>
    <w:rsid w:val="4AE53FE7"/>
    <w:rsid w:val="4AE66311"/>
    <w:rsid w:val="4AE84CFE"/>
    <w:rsid w:val="4AEE7440"/>
    <w:rsid w:val="4AF53D0A"/>
    <w:rsid w:val="4AF66054"/>
    <w:rsid w:val="4B003BBF"/>
    <w:rsid w:val="4B0918DB"/>
    <w:rsid w:val="4B0E62A0"/>
    <w:rsid w:val="4B181CAA"/>
    <w:rsid w:val="4B2101C9"/>
    <w:rsid w:val="4B33052D"/>
    <w:rsid w:val="4B3534DB"/>
    <w:rsid w:val="4B38155B"/>
    <w:rsid w:val="4B3958E7"/>
    <w:rsid w:val="4B3C2265"/>
    <w:rsid w:val="4B412010"/>
    <w:rsid w:val="4B4834EE"/>
    <w:rsid w:val="4B4D385C"/>
    <w:rsid w:val="4B5E6A74"/>
    <w:rsid w:val="4B646353"/>
    <w:rsid w:val="4B722FD6"/>
    <w:rsid w:val="4B731906"/>
    <w:rsid w:val="4B7661E4"/>
    <w:rsid w:val="4B803689"/>
    <w:rsid w:val="4B84124D"/>
    <w:rsid w:val="4B84185E"/>
    <w:rsid w:val="4B90789F"/>
    <w:rsid w:val="4B971E60"/>
    <w:rsid w:val="4BA30D44"/>
    <w:rsid w:val="4BA33FD7"/>
    <w:rsid w:val="4BA6205E"/>
    <w:rsid w:val="4BBA6F3C"/>
    <w:rsid w:val="4BC77189"/>
    <w:rsid w:val="4BCE6B3A"/>
    <w:rsid w:val="4BCF1F9B"/>
    <w:rsid w:val="4BD04826"/>
    <w:rsid w:val="4BD474F7"/>
    <w:rsid w:val="4BD93A28"/>
    <w:rsid w:val="4BD96612"/>
    <w:rsid w:val="4BDF5286"/>
    <w:rsid w:val="4BE00100"/>
    <w:rsid w:val="4BE03E2D"/>
    <w:rsid w:val="4BE730CB"/>
    <w:rsid w:val="4BED3D79"/>
    <w:rsid w:val="4BF0258E"/>
    <w:rsid w:val="4BF16C54"/>
    <w:rsid w:val="4BF37501"/>
    <w:rsid w:val="4BF74260"/>
    <w:rsid w:val="4BFD6873"/>
    <w:rsid w:val="4C110CD4"/>
    <w:rsid w:val="4C1C7ACE"/>
    <w:rsid w:val="4C2E75F1"/>
    <w:rsid w:val="4C347831"/>
    <w:rsid w:val="4C3E70C6"/>
    <w:rsid w:val="4C3F3027"/>
    <w:rsid w:val="4C4505A2"/>
    <w:rsid w:val="4C481290"/>
    <w:rsid w:val="4C5456DA"/>
    <w:rsid w:val="4C5561C8"/>
    <w:rsid w:val="4C580C77"/>
    <w:rsid w:val="4C5919D3"/>
    <w:rsid w:val="4C5C6A36"/>
    <w:rsid w:val="4C71447B"/>
    <w:rsid w:val="4C720BE2"/>
    <w:rsid w:val="4C7F080C"/>
    <w:rsid w:val="4C7F2AC4"/>
    <w:rsid w:val="4C823C21"/>
    <w:rsid w:val="4C83083A"/>
    <w:rsid w:val="4C85606A"/>
    <w:rsid w:val="4C87588B"/>
    <w:rsid w:val="4C8D78DE"/>
    <w:rsid w:val="4C95567B"/>
    <w:rsid w:val="4C960501"/>
    <w:rsid w:val="4C9B088A"/>
    <w:rsid w:val="4C9E1C8D"/>
    <w:rsid w:val="4CA0392D"/>
    <w:rsid w:val="4CA72724"/>
    <w:rsid w:val="4CB150F6"/>
    <w:rsid w:val="4CB36E4F"/>
    <w:rsid w:val="4CB5535D"/>
    <w:rsid w:val="4CBA258C"/>
    <w:rsid w:val="4CBB47F7"/>
    <w:rsid w:val="4CBC20A5"/>
    <w:rsid w:val="4CBC5106"/>
    <w:rsid w:val="4CBC6E1B"/>
    <w:rsid w:val="4CC17D34"/>
    <w:rsid w:val="4CC52029"/>
    <w:rsid w:val="4CCB1DDA"/>
    <w:rsid w:val="4CCC779B"/>
    <w:rsid w:val="4CD35763"/>
    <w:rsid w:val="4CEE0FDC"/>
    <w:rsid w:val="4CF61C7E"/>
    <w:rsid w:val="4CF75106"/>
    <w:rsid w:val="4CFA5947"/>
    <w:rsid w:val="4CFB7B77"/>
    <w:rsid w:val="4D04011D"/>
    <w:rsid w:val="4D045794"/>
    <w:rsid w:val="4D051DE2"/>
    <w:rsid w:val="4D093A8B"/>
    <w:rsid w:val="4D0B3EF8"/>
    <w:rsid w:val="4D0D357B"/>
    <w:rsid w:val="4D1301D5"/>
    <w:rsid w:val="4D1D4E9E"/>
    <w:rsid w:val="4D1D7F40"/>
    <w:rsid w:val="4D1E1C48"/>
    <w:rsid w:val="4D213256"/>
    <w:rsid w:val="4D220BBA"/>
    <w:rsid w:val="4D295AE2"/>
    <w:rsid w:val="4D365A25"/>
    <w:rsid w:val="4D40640B"/>
    <w:rsid w:val="4D422183"/>
    <w:rsid w:val="4D461507"/>
    <w:rsid w:val="4D4C26FA"/>
    <w:rsid w:val="4D57567F"/>
    <w:rsid w:val="4D582457"/>
    <w:rsid w:val="4D593A4E"/>
    <w:rsid w:val="4D5E70A4"/>
    <w:rsid w:val="4D6717E0"/>
    <w:rsid w:val="4D685436"/>
    <w:rsid w:val="4D6B4D3D"/>
    <w:rsid w:val="4D6F1FFA"/>
    <w:rsid w:val="4D746DDB"/>
    <w:rsid w:val="4D791101"/>
    <w:rsid w:val="4D83008F"/>
    <w:rsid w:val="4D8C5573"/>
    <w:rsid w:val="4D8E570C"/>
    <w:rsid w:val="4D976FC2"/>
    <w:rsid w:val="4D9B6CBA"/>
    <w:rsid w:val="4D9B7A97"/>
    <w:rsid w:val="4DA465F4"/>
    <w:rsid w:val="4DAD2980"/>
    <w:rsid w:val="4DAE593D"/>
    <w:rsid w:val="4DAE7818"/>
    <w:rsid w:val="4DBC6BE4"/>
    <w:rsid w:val="4DC25F02"/>
    <w:rsid w:val="4DC53DC3"/>
    <w:rsid w:val="4DC6493B"/>
    <w:rsid w:val="4DCA1016"/>
    <w:rsid w:val="4DCF637F"/>
    <w:rsid w:val="4DD33537"/>
    <w:rsid w:val="4DD66EF8"/>
    <w:rsid w:val="4DE7460D"/>
    <w:rsid w:val="4DED22F6"/>
    <w:rsid w:val="4DF51496"/>
    <w:rsid w:val="4DF9510C"/>
    <w:rsid w:val="4DFB24C8"/>
    <w:rsid w:val="4E032D8D"/>
    <w:rsid w:val="4E07667F"/>
    <w:rsid w:val="4E0C363C"/>
    <w:rsid w:val="4E0C3921"/>
    <w:rsid w:val="4E103A44"/>
    <w:rsid w:val="4E1142D9"/>
    <w:rsid w:val="4E147763"/>
    <w:rsid w:val="4E44399C"/>
    <w:rsid w:val="4E456721"/>
    <w:rsid w:val="4E4A4614"/>
    <w:rsid w:val="4E4E1EE7"/>
    <w:rsid w:val="4E4F29C9"/>
    <w:rsid w:val="4E4F4B57"/>
    <w:rsid w:val="4E5973FF"/>
    <w:rsid w:val="4E5A4EC9"/>
    <w:rsid w:val="4E684FDB"/>
    <w:rsid w:val="4E691A52"/>
    <w:rsid w:val="4E6A2FB2"/>
    <w:rsid w:val="4E6D4934"/>
    <w:rsid w:val="4E73378D"/>
    <w:rsid w:val="4E7605B8"/>
    <w:rsid w:val="4E77211F"/>
    <w:rsid w:val="4E78157E"/>
    <w:rsid w:val="4E791EC7"/>
    <w:rsid w:val="4E7D7F17"/>
    <w:rsid w:val="4E8043B4"/>
    <w:rsid w:val="4E837363"/>
    <w:rsid w:val="4E893753"/>
    <w:rsid w:val="4E915170"/>
    <w:rsid w:val="4E97588C"/>
    <w:rsid w:val="4EA46F17"/>
    <w:rsid w:val="4EA50069"/>
    <w:rsid w:val="4EAB749B"/>
    <w:rsid w:val="4EAC7A5E"/>
    <w:rsid w:val="4EAF2560"/>
    <w:rsid w:val="4EB41C1C"/>
    <w:rsid w:val="4EB5428F"/>
    <w:rsid w:val="4EBB20D0"/>
    <w:rsid w:val="4EC90136"/>
    <w:rsid w:val="4ECB47D5"/>
    <w:rsid w:val="4ECC607C"/>
    <w:rsid w:val="4ECF30F6"/>
    <w:rsid w:val="4ED20966"/>
    <w:rsid w:val="4ED53B20"/>
    <w:rsid w:val="4EDC4CB5"/>
    <w:rsid w:val="4EDD45F3"/>
    <w:rsid w:val="4EE1584D"/>
    <w:rsid w:val="4EEA1EBA"/>
    <w:rsid w:val="4EEF002A"/>
    <w:rsid w:val="4EEF223A"/>
    <w:rsid w:val="4EFE59AE"/>
    <w:rsid w:val="4F0566F3"/>
    <w:rsid w:val="4F0A1253"/>
    <w:rsid w:val="4F181370"/>
    <w:rsid w:val="4F19591D"/>
    <w:rsid w:val="4F1E543F"/>
    <w:rsid w:val="4F241DB2"/>
    <w:rsid w:val="4F266E91"/>
    <w:rsid w:val="4F2C0622"/>
    <w:rsid w:val="4F321E58"/>
    <w:rsid w:val="4F3A2073"/>
    <w:rsid w:val="4F3D0F47"/>
    <w:rsid w:val="4F491F50"/>
    <w:rsid w:val="4F5005B0"/>
    <w:rsid w:val="4F6665FD"/>
    <w:rsid w:val="4F7322C3"/>
    <w:rsid w:val="4F816331"/>
    <w:rsid w:val="4F81768D"/>
    <w:rsid w:val="4F894446"/>
    <w:rsid w:val="4F8A405F"/>
    <w:rsid w:val="4F8B0516"/>
    <w:rsid w:val="4F96547B"/>
    <w:rsid w:val="4F9D5416"/>
    <w:rsid w:val="4FA86E02"/>
    <w:rsid w:val="4FAD26AC"/>
    <w:rsid w:val="4FAE0FA9"/>
    <w:rsid w:val="4FB5725B"/>
    <w:rsid w:val="4FB945F5"/>
    <w:rsid w:val="4FCB3D0E"/>
    <w:rsid w:val="4FCF02E3"/>
    <w:rsid w:val="4FD121B7"/>
    <w:rsid w:val="4FDD0D75"/>
    <w:rsid w:val="4FDD6F9A"/>
    <w:rsid w:val="4FE5038D"/>
    <w:rsid w:val="4FED33C0"/>
    <w:rsid w:val="4FF05BFC"/>
    <w:rsid w:val="500945F9"/>
    <w:rsid w:val="500B4DB2"/>
    <w:rsid w:val="500C4BB0"/>
    <w:rsid w:val="500E5223"/>
    <w:rsid w:val="500F0A42"/>
    <w:rsid w:val="500F75C2"/>
    <w:rsid w:val="501439CE"/>
    <w:rsid w:val="5022748C"/>
    <w:rsid w:val="50250C36"/>
    <w:rsid w:val="50300C6E"/>
    <w:rsid w:val="50416E46"/>
    <w:rsid w:val="50496CC8"/>
    <w:rsid w:val="504D5500"/>
    <w:rsid w:val="5051153E"/>
    <w:rsid w:val="50574752"/>
    <w:rsid w:val="50594CB7"/>
    <w:rsid w:val="505A75CC"/>
    <w:rsid w:val="505F3147"/>
    <w:rsid w:val="506860FF"/>
    <w:rsid w:val="50695437"/>
    <w:rsid w:val="50836259"/>
    <w:rsid w:val="5095081C"/>
    <w:rsid w:val="50997842"/>
    <w:rsid w:val="50A142FC"/>
    <w:rsid w:val="50A313E0"/>
    <w:rsid w:val="50A44388"/>
    <w:rsid w:val="50A53F14"/>
    <w:rsid w:val="50B06392"/>
    <w:rsid w:val="50B1441D"/>
    <w:rsid w:val="50B40B63"/>
    <w:rsid w:val="50B41C39"/>
    <w:rsid w:val="50B727BD"/>
    <w:rsid w:val="50B93BA6"/>
    <w:rsid w:val="50BA2BE5"/>
    <w:rsid w:val="50BE2F29"/>
    <w:rsid w:val="50BF5602"/>
    <w:rsid w:val="50C0479F"/>
    <w:rsid w:val="50C85F78"/>
    <w:rsid w:val="50CB11AA"/>
    <w:rsid w:val="50D14A95"/>
    <w:rsid w:val="50D62A02"/>
    <w:rsid w:val="50D77086"/>
    <w:rsid w:val="50E0125F"/>
    <w:rsid w:val="50EE0673"/>
    <w:rsid w:val="50F31584"/>
    <w:rsid w:val="50F34941"/>
    <w:rsid w:val="51093B59"/>
    <w:rsid w:val="510A2FA3"/>
    <w:rsid w:val="51115B18"/>
    <w:rsid w:val="511172F3"/>
    <w:rsid w:val="511A05EB"/>
    <w:rsid w:val="511F4ED9"/>
    <w:rsid w:val="51236392"/>
    <w:rsid w:val="513755ED"/>
    <w:rsid w:val="51414CB3"/>
    <w:rsid w:val="514207B7"/>
    <w:rsid w:val="51426F0D"/>
    <w:rsid w:val="514A23EC"/>
    <w:rsid w:val="515675B7"/>
    <w:rsid w:val="515C052C"/>
    <w:rsid w:val="515E01F5"/>
    <w:rsid w:val="515E23B9"/>
    <w:rsid w:val="516052CE"/>
    <w:rsid w:val="51606370"/>
    <w:rsid w:val="51646CFF"/>
    <w:rsid w:val="51705511"/>
    <w:rsid w:val="51767577"/>
    <w:rsid w:val="51771F0D"/>
    <w:rsid w:val="517A0E7E"/>
    <w:rsid w:val="51806BB3"/>
    <w:rsid w:val="518803D2"/>
    <w:rsid w:val="518853A6"/>
    <w:rsid w:val="518C55E7"/>
    <w:rsid w:val="518F0EB7"/>
    <w:rsid w:val="518F7626"/>
    <w:rsid w:val="519531C9"/>
    <w:rsid w:val="51956764"/>
    <w:rsid w:val="519F1952"/>
    <w:rsid w:val="51AD1071"/>
    <w:rsid w:val="51B00003"/>
    <w:rsid w:val="51B34028"/>
    <w:rsid w:val="51BB3490"/>
    <w:rsid w:val="51CB1BC5"/>
    <w:rsid w:val="51D15045"/>
    <w:rsid w:val="51DB394A"/>
    <w:rsid w:val="51E60C7D"/>
    <w:rsid w:val="51EF2813"/>
    <w:rsid w:val="52035925"/>
    <w:rsid w:val="520C0FDD"/>
    <w:rsid w:val="520C1FBD"/>
    <w:rsid w:val="520D0BAF"/>
    <w:rsid w:val="520D0FB1"/>
    <w:rsid w:val="520F6A0A"/>
    <w:rsid w:val="52104252"/>
    <w:rsid w:val="521A0616"/>
    <w:rsid w:val="521B2C1E"/>
    <w:rsid w:val="521D4F6D"/>
    <w:rsid w:val="521E6E60"/>
    <w:rsid w:val="52204F27"/>
    <w:rsid w:val="52205F0F"/>
    <w:rsid w:val="52230DC9"/>
    <w:rsid w:val="5224064D"/>
    <w:rsid w:val="52256839"/>
    <w:rsid w:val="52323446"/>
    <w:rsid w:val="52371A39"/>
    <w:rsid w:val="523A09B3"/>
    <w:rsid w:val="523B702D"/>
    <w:rsid w:val="523E2E9C"/>
    <w:rsid w:val="523E6A52"/>
    <w:rsid w:val="524273CA"/>
    <w:rsid w:val="52535116"/>
    <w:rsid w:val="52545581"/>
    <w:rsid w:val="52576714"/>
    <w:rsid w:val="525941F7"/>
    <w:rsid w:val="526D122D"/>
    <w:rsid w:val="527F4D86"/>
    <w:rsid w:val="528657EE"/>
    <w:rsid w:val="52876C3E"/>
    <w:rsid w:val="528F414F"/>
    <w:rsid w:val="528F4651"/>
    <w:rsid w:val="52916CF9"/>
    <w:rsid w:val="52963D3E"/>
    <w:rsid w:val="529C0587"/>
    <w:rsid w:val="52A70E09"/>
    <w:rsid w:val="52B437A8"/>
    <w:rsid w:val="52B85C81"/>
    <w:rsid w:val="52C33C8E"/>
    <w:rsid w:val="52CB6E2F"/>
    <w:rsid w:val="52D23FA9"/>
    <w:rsid w:val="52ED0365"/>
    <w:rsid w:val="52EE7293"/>
    <w:rsid w:val="52F276E4"/>
    <w:rsid w:val="52F55F06"/>
    <w:rsid w:val="5302522D"/>
    <w:rsid w:val="530349B1"/>
    <w:rsid w:val="530D1138"/>
    <w:rsid w:val="53101911"/>
    <w:rsid w:val="53125AB2"/>
    <w:rsid w:val="53141A6F"/>
    <w:rsid w:val="5317723A"/>
    <w:rsid w:val="531D7B9A"/>
    <w:rsid w:val="53214D6E"/>
    <w:rsid w:val="532455CE"/>
    <w:rsid w:val="5330157D"/>
    <w:rsid w:val="533505D3"/>
    <w:rsid w:val="533C32CE"/>
    <w:rsid w:val="533E0810"/>
    <w:rsid w:val="533E2E71"/>
    <w:rsid w:val="533F5AB0"/>
    <w:rsid w:val="53407B39"/>
    <w:rsid w:val="53461DE5"/>
    <w:rsid w:val="534C0E5E"/>
    <w:rsid w:val="534C1CE5"/>
    <w:rsid w:val="534D6DD8"/>
    <w:rsid w:val="535C48C3"/>
    <w:rsid w:val="535C6E29"/>
    <w:rsid w:val="5362474E"/>
    <w:rsid w:val="53644031"/>
    <w:rsid w:val="536D018C"/>
    <w:rsid w:val="536D4753"/>
    <w:rsid w:val="5370740E"/>
    <w:rsid w:val="537E100C"/>
    <w:rsid w:val="537E5858"/>
    <w:rsid w:val="53955AC1"/>
    <w:rsid w:val="53971D5B"/>
    <w:rsid w:val="53992779"/>
    <w:rsid w:val="539C7E95"/>
    <w:rsid w:val="53A4760D"/>
    <w:rsid w:val="53A80614"/>
    <w:rsid w:val="53AC13FD"/>
    <w:rsid w:val="53B01F91"/>
    <w:rsid w:val="53B4202A"/>
    <w:rsid w:val="53D710D5"/>
    <w:rsid w:val="53DE563F"/>
    <w:rsid w:val="53E503D0"/>
    <w:rsid w:val="53FA70D7"/>
    <w:rsid w:val="540628B8"/>
    <w:rsid w:val="54104D13"/>
    <w:rsid w:val="5418239F"/>
    <w:rsid w:val="54190DF3"/>
    <w:rsid w:val="541B2F18"/>
    <w:rsid w:val="54267DB2"/>
    <w:rsid w:val="543C464E"/>
    <w:rsid w:val="54507A48"/>
    <w:rsid w:val="54532EC8"/>
    <w:rsid w:val="54551CA2"/>
    <w:rsid w:val="54585013"/>
    <w:rsid w:val="54594856"/>
    <w:rsid w:val="545C3B2A"/>
    <w:rsid w:val="5466160B"/>
    <w:rsid w:val="547F1C4E"/>
    <w:rsid w:val="548005E6"/>
    <w:rsid w:val="54806C35"/>
    <w:rsid w:val="5483173F"/>
    <w:rsid w:val="5485547B"/>
    <w:rsid w:val="54896E37"/>
    <w:rsid w:val="54A125A9"/>
    <w:rsid w:val="54A349DB"/>
    <w:rsid w:val="54A40035"/>
    <w:rsid w:val="54B34C1B"/>
    <w:rsid w:val="54CC5BE5"/>
    <w:rsid w:val="54D05008"/>
    <w:rsid w:val="54E403F1"/>
    <w:rsid w:val="54ED6E78"/>
    <w:rsid w:val="54F310A7"/>
    <w:rsid w:val="54F67A7F"/>
    <w:rsid w:val="54FF6B4C"/>
    <w:rsid w:val="55043AC6"/>
    <w:rsid w:val="550B04A2"/>
    <w:rsid w:val="550F5E2F"/>
    <w:rsid w:val="550F781D"/>
    <w:rsid w:val="55171F21"/>
    <w:rsid w:val="551C38CA"/>
    <w:rsid w:val="55247F1A"/>
    <w:rsid w:val="552A5E0D"/>
    <w:rsid w:val="553B6681"/>
    <w:rsid w:val="55426FF6"/>
    <w:rsid w:val="55431DAB"/>
    <w:rsid w:val="55495BBA"/>
    <w:rsid w:val="55542BE1"/>
    <w:rsid w:val="55546B20"/>
    <w:rsid w:val="555A2135"/>
    <w:rsid w:val="555B5086"/>
    <w:rsid w:val="556234AC"/>
    <w:rsid w:val="55633218"/>
    <w:rsid w:val="55635000"/>
    <w:rsid w:val="556A5C25"/>
    <w:rsid w:val="55715BCF"/>
    <w:rsid w:val="5578102D"/>
    <w:rsid w:val="557D15BA"/>
    <w:rsid w:val="558A610E"/>
    <w:rsid w:val="55906114"/>
    <w:rsid w:val="55917F7D"/>
    <w:rsid w:val="559627EA"/>
    <w:rsid w:val="559E2DFC"/>
    <w:rsid w:val="559E43FB"/>
    <w:rsid w:val="55A17CF3"/>
    <w:rsid w:val="55A31FD5"/>
    <w:rsid w:val="55AD0607"/>
    <w:rsid w:val="55B82A32"/>
    <w:rsid w:val="55BB42A4"/>
    <w:rsid w:val="55C01201"/>
    <w:rsid w:val="55C37BAB"/>
    <w:rsid w:val="55D134A0"/>
    <w:rsid w:val="55D600F6"/>
    <w:rsid w:val="55DB7282"/>
    <w:rsid w:val="55DC6BF3"/>
    <w:rsid w:val="55E45612"/>
    <w:rsid w:val="55EE7308"/>
    <w:rsid w:val="55F1183A"/>
    <w:rsid w:val="55FA1147"/>
    <w:rsid w:val="56002BDB"/>
    <w:rsid w:val="5600748A"/>
    <w:rsid w:val="5602753F"/>
    <w:rsid w:val="560B584E"/>
    <w:rsid w:val="561A2BC2"/>
    <w:rsid w:val="5622048E"/>
    <w:rsid w:val="56261D04"/>
    <w:rsid w:val="562A6DB6"/>
    <w:rsid w:val="562B0400"/>
    <w:rsid w:val="562B5832"/>
    <w:rsid w:val="562C41EF"/>
    <w:rsid w:val="562D6C73"/>
    <w:rsid w:val="563C617E"/>
    <w:rsid w:val="56404289"/>
    <w:rsid w:val="56437DB9"/>
    <w:rsid w:val="56487C44"/>
    <w:rsid w:val="564B491B"/>
    <w:rsid w:val="564E23E7"/>
    <w:rsid w:val="565371AF"/>
    <w:rsid w:val="56554C01"/>
    <w:rsid w:val="56646A71"/>
    <w:rsid w:val="5665533A"/>
    <w:rsid w:val="566649AA"/>
    <w:rsid w:val="56681893"/>
    <w:rsid w:val="566E2B23"/>
    <w:rsid w:val="566F53BC"/>
    <w:rsid w:val="56717759"/>
    <w:rsid w:val="567315FF"/>
    <w:rsid w:val="567361B4"/>
    <w:rsid w:val="5674360A"/>
    <w:rsid w:val="56795BFB"/>
    <w:rsid w:val="56801044"/>
    <w:rsid w:val="56813793"/>
    <w:rsid w:val="568A5F56"/>
    <w:rsid w:val="569246E8"/>
    <w:rsid w:val="56983B82"/>
    <w:rsid w:val="569872B3"/>
    <w:rsid w:val="569C4A70"/>
    <w:rsid w:val="569F0646"/>
    <w:rsid w:val="569F6480"/>
    <w:rsid w:val="56A62AC0"/>
    <w:rsid w:val="56AB3089"/>
    <w:rsid w:val="56AC712D"/>
    <w:rsid w:val="56B03163"/>
    <w:rsid w:val="56B23D80"/>
    <w:rsid w:val="56C660B5"/>
    <w:rsid w:val="56CD087D"/>
    <w:rsid w:val="56D343B5"/>
    <w:rsid w:val="56D3714A"/>
    <w:rsid w:val="56D61220"/>
    <w:rsid w:val="56DD3829"/>
    <w:rsid w:val="56E4579F"/>
    <w:rsid w:val="56E668FC"/>
    <w:rsid w:val="56E708F4"/>
    <w:rsid w:val="56E90F27"/>
    <w:rsid w:val="56E94E98"/>
    <w:rsid w:val="56F47E20"/>
    <w:rsid w:val="56FB5FC3"/>
    <w:rsid w:val="57000CF3"/>
    <w:rsid w:val="57024354"/>
    <w:rsid w:val="570B6A17"/>
    <w:rsid w:val="572A46DD"/>
    <w:rsid w:val="572D1221"/>
    <w:rsid w:val="572D1D5E"/>
    <w:rsid w:val="572E6AA7"/>
    <w:rsid w:val="572F0B71"/>
    <w:rsid w:val="57326C62"/>
    <w:rsid w:val="57346FE0"/>
    <w:rsid w:val="5735095E"/>
    <w:rsid w:val="573A3AC1"/>
    <w:rsid w:val="57406297"/>
    <w:rsid w:val="57422979"/>
    <w:rsid w:val="5747524E"/>
    <w:rsid w:val="574A03F0"/>
    <w:rsid w:val="574B1B7F"/>
    <w:rsid w:val="57541820"/>
    <w:rsid w:val="57563665"/>
    <w:rsid w:val="575A4FCB"/>
    <w:rsid w:val="576D5CBF"/>
    <w:rsid w:val="57710D42"/>
    <w:rsid w:val="5774565E"/>
    <w:rsid w:val="57835872"/>
    <w:rsid w:val="578428B6"/>
    <w:rsid w:val="57875151"/>
    <w:rsid w:val="578C2978"/>
    <w:rsid w:val="5790024F"/>
    <w:rsid w:val="57912D7C"/>
    <w:rsid w:val="57940848"/>
    <w:rsid w:val="57940D6A"/>
    <w:rsid w:val="57967D79"/>
    <w:rsid w:val="57981C8C"/>
    <w:rsid w:val="57B06887"/>
    <w:rsid w:val="57B73740"/>
    <w:rsid w:val="57CB5299"/>
    <w:rsid w:val="57CB7BB9"/>
    <w:rsid w:val="57D50B89"/>
    <w:rsid w:val="57DC382A"/>
    <w:rsid w:val="57E427B4"/>
    <w:rsid w:val="57EA3696"/>
    <w:rsid w:val="57EF54DF"/>
    <w:rsid w:val="57F053CD"/>
    <w:rsid w:val="57F36083"/>
    <w:rsid w:val="57F81164"/>
    <w:rsid w:val="57F86260"/>
    <w:rsid w:val="57FB6382"/>
    <w:rsid w:val="58022340"/>
    <w:rsid w:val="58042F00"/>
    <w:rsid w:val="580469B3"/>
    <w:rsid w:val="58105286"/>
    <w:rsid w:val="58144523"/>
    <w:rsid w:val="5818075A"/>
    <w:rsid w:val="581D5A78"/>
    <w:rsid w:val="581F6FF6"/>
    <w:rsid w:val="582B618D"/>
    <w:rsid w:val="582F5CA1"/>
    <w:rsid w:val="58341835"/>
    <w:rsid w:val="58345F61"/>
    <w:rsid w:val="584375EF"/>
    <w:rsid w:val="584719C1"/>
    <w:rsid w:val="584B099F"/>
    <w:rsid w:val="58505FE9"/>
    <w:rsid w:val="58532DF9"/>
    <w:rsid w:val="58555460"/>
    <w:rsid w:val="585555D1"/>
    <w:rsid w:val="58586AB7"/>
    <w:rsid w:val="585B2100"/>
    <w:rsid w:val="58763AC7"/>
    <w:rsid w:val="587E652C"/>
    <w:rsid w:val="587F6039"/>
    <w:rsid w:val="5886561A"/>
    <w:rsid w:val="58876B44"/>
    <w:rsid w:val="588B5AEC"/>
    <w:rsid w:val="588D048C"/>
    <w:rsid w:val="588F0D2E"/>
    <w:rsid w:val="58931952"/>
    <w:rsid w:val="58945220"/>
    <w:rsid w:val="58A65CBC"/>
    <w:rsid w:val="58BC5F97"/>
    <w:rsid w:val="58BD63BD"/>
    <w:rsid w:val="58C16C7F"/>
    <w:rsid w:val="58C6432E"/>
    <w:rsid w:val="58CC0A4E"/>
    <w:rsid w:val="58CE2E7F"/>
    <w:rsid w:val="58D345D7"/>
    <w:rsid w:val="58F01B5C"/>
    <w:rsid w:val="58F547F1"/>
    <w:rsid w:val="58F55EE7"/>
    <w:rsid w:val="58F62974"/>
    <w:rsid w:val="58F9077F"/>
    <w:rsid w:val="58FD5481"/>
    <w:rsid w:val="59090435"/>
    <w:rsid w:val="590E052C"/>
    <w:rsid w:val="590F2118"/>
    <w:rsid w:val="59112BAF"/>
    <w:rsid w:val="59115BD6"/>
    <w:rsid w:val="59196FB3"/>
    <w:rsid w:val="59256CCE"/>
    <w:rsid w:val="59327469"/>
    <w:rsid w:val="59383B07"/>
    <w:rsid w:val="593934CE"/>
    <w:rsid w:val="593C469E"/>
    <w:rsid w:val="593D59AA"/>
    <w:rsid w:val="593E5F2E"/>
    <w:rsid w:val="59424271"/>
    <w:rsid w:val="594C3B4E"/>
    <w:rsid w:val="594E4C82"/>
    <w:rsid w:val="59543693"/>
    <w:rsid w:val="59664C0B"/>
    <w:rsid w:val="59764F93"/>
    <w:rsid w:val="597E4A78"/>
    <w:rsid w:val="597F4FC1"/>
    <w:rsid w:val="59803450"/>
    <w:rsid w:val="598C6ED4"/>
    <w:rsid w:val="598E117D"/>
    <w:rsid w:val="59922689"/>
    <w:rsid w:val="599E0C6A"/>
    <w:rsid w:val="59A36156"/>
    <w:rsid w:val="59A97A6D"/>
    <w:rsid w:val="59AC73E6"/>
    <w:rsid w:val="59B001C2"/>
    <w:rsid w:val="59C06AEF"/>
    <w:rsid w:val="59C81BD6"/>
    <w:rsid w:val="59CC60B4"/>
    <w:rsid w:val="59CE3793"/>
    <w:rsid w:val="59CF790E"/>
    <w:rsid w:val="59D07064"/>
    <w:rsid w:val="59D61682"/>
    <w:rsid w:val="59D62699"/>
    <w:rsid w:val="59E36598"/>
    <w:rsid w:val="59E83EDA"/>
    <w:rsid w:val="59EA29D4"/>
    <w:rsid w:val="59EB3D0C"/>
    <w:rsid w:val="59F75BED"/>
    <w:rsid w:val="59F76CC5"/>
    <w:rsid w:val="59FB2037"/>
    <w:rsid w:val="5A064FA9"/>
    <w:rsid w:val="5A0803A3"/>
    <w:rsid w:val="5A1E11D6"/>
    <w:rsid w:val="5A202FDF"/>
    <w:rsid w:val="5A2460FA"/>
    <w:rsid w:val="5A280AC7"/>
    <w:rsid w:val="5A326ED8"/>
    <w:rsid w:val="5A362712"/>
    <w:rsid w:val="5A490FF5"/>
    <w:rsid w:val="5A536F57"/>
    <w:rsid w:val="5A541A31"/>
    <w:rsid w:val="5A56726E"/>
    <w:rsid w:val="5A591490"/>
    <w:rsid w:val="5A5963A4"/>
    <w:rsid w:val="5A5E089F"/>
    <w:rsid w:val="5A620699"/>
    <w:rsid w:val="5A634353"/>
    <w:rsid w:val="5A757E06"/>
    <w:rsid w:val="5A7735AC"/>
    <w:rsid w:val="5A781C90"/>
    <w:rsid w:val="5A7A74BA"/>
    <w:rsid w:val="5A7E69D7"/>
    <w:rsid w:val="5A8806BD"/>
    <w:rsid w:val="5A9621C3"/>
    <w:rsid w:val="5A9D079D"/>
    <w:rsid w:val="5AA4054C"/>
    <w:rsid w:val="5AA43D5A"/>
    <w:rsid w:val="5AAD63E9"/>
    <w:rsid w:val="5AAE6C9E"/>
    <w:rsid w:val="5AB74C52"/>
    <w:rsid w:val="5ABE4829"/>
    <w:rsid w:val="5AC62645"/>
    <w:rsid w:val="5AC81A46"/>
    <w:rsid w:val="5ACB6334"/>
    <w:rsid w:val="5AD94718"/>
    <w:rsid w:val="5ADD193F"/>
    <w:rsid w:val="5AE3062C"/>
    <w:rsid w:val="5AE40AC4"/>
    <w:rsid w:val="5AEA67E8"/>
    <w:rsid w:val="5AFA2CF4"/>
    <w:rsid w:val="5B036543"/>
    <w:rsid w:val="5B1D6862"/>
    <w:rsid w:val="5B216A58"/>
    <w:rsid w:val="5B236F01"/>
    <w:rsid w:val="5B262675"/>
    <w:rsid w:val="5B274626"/>
    <w:rsid w:val="5B294A30"/>
    <w:rsid w:val="5B2B0BE5"/>
    <w:rsid w:val="5B3A3F2B"/>
    <w:rsid w:val="5B3A5001"/>
    <w:rsid w:val="5B47615C"/>
    <w:rsid w:val="5B544A33"/>
    <w:rsid w:val="5B5A356B"/>
    <w:rsid w:val="5B5A37AE"/>
    <w:rsid w:val="5B6E39CC"/>
    <w:rsid w:val="5B7C05DC"/>
    <w:rsid w:val="5B871338"/>
    <w:rsid w:val="5B887691"/>
    <w:rsid w:val="5B8F2A92"/>
    <w:rsid w:val="5B9A00C0"/>
    <w:rsid w:val="5B9B2BF7"/>
    <w:rsid w:val="5BA74539"/>
    <w:rsid w:val="5BA9765A"/>
    <w:rsid w:val="5BAB32FF"/>
    <w:rsid w:val="5BAB3F8C"/>
    <w:rsid w:val="5BB37DC0"/>
    <w:rsid w:val="5BBA1295"/>
    <w:rsid w:val="5BBE2CA3"/>
    <w:rsid w:val="5BC57B41"/>
    <w:rsid w:val="5BC81B96"/>
    <w:rsid w:val="5BCE3CD2"/>
    <w:rsid w:val="5BD26B0D"/>
    <w:rsid w:val="5BE154D9"/>
    <w:rsid w:val="5BE32D37"/>
    <w:rsid w:val="5BE76B22"/>
    <w:rsid w:val="5BED4E2F"/>
    <w:rsid w:val="5BF07402"/>
    <w:rsid w:val="5C012FB7"/>
    <w:rsid w:val="5C051E81"/>
    <w:rsid w:val="5C0D7E00"/>
    <w:rsid w:val="5C13519E"/>
    <w:rsid w:val="5C143D71"/>
    <w:rsid w:val="5C166134"/>
    <w:rsid w:val="5C173909"/>
    <w:rsid w:val="5C2A2233"/>
    <w:rsid w:val="5C2D3895"/>
    <w:rsid w:val="5C3326A7"/>
    <w:rsid w:val="5C3B56B0"/>
    <w:rsid w:val="5C3E26F9"/>
    <w:rsid w:val="5C51737E"/>
    <w:rsid w:val="5C5613A0"/>
    <w:rsid w:val="5C6279AB"/>
    <w:rsid w:val="5C670681"/>
    <w:rsid w:val="5C7400BD"/>
    <w:rsid w:val="5C775D8F"/>
    <w:rsid w:val="5C7C5CAD"/>
    <w:rsid w:val="5C8005D2"/>
    <w:rsid w:val="5C801701"/>
    <w:rsid w:val="5C9160A6"/>
    <w:rsid w:val="5C9C18B0"/>
    <w:rsid w:val="5C9C6E54"/>
    <w:rsid w:val="5CAC3AB5"/>
    <w:rsid w:val="5CAF1409"/>
    <w:rsid w:val="5CAF35B1"/>
    <w:rsid w:val="5CBA3AE4"/>
    <w:rsid w:val="5CBB1438"/>
    <w:rsid w:val="5CC271A9"/>
    <w:rsid w:val="5CEB1367"/>
    <w:rsid w:val="5CF070CC"/>
    <w:rsid w:val="5CF34407"/>
    <w:rsid w:val="5CF53469"/>
    <w:rsid w:val="5CF80E6A"/>
    <w:rsid w:val="5CFB559C"/>
    <w:rsid w:val="5D0475DC"/>
    <w:rsid w:val="5D1B443B"/>
    <w:rsid w:val="5D1C4559"/>
    <w:rsid w:val="5D1D22C5"/>
    <w:rsid w:val="5D212959"/>
    <w:rsid w:val="5D280E34"/>
    <w:rsid w:val="5D2971BD"/>
    <w:rsid w:val="5D311402"/>
    <w:rsid w:val="5D472A48"/>
    <w:rsid w:val="5D577585"/>
    <w:rsid w:val="5D5B2D84"/>
    <w:rsid w:val="5D610ADB"/>
    <w:rsid w:val="5D663EF4"/>
    <w:rsid w:val="5D6B4F2F"/>
    <w:rsid w:val="5D6C1AA9"/>
    <w:rsid w:val="5D7739CD"/>
    <w:rsid w:val="5D821CCC"/>
    <w:rsid w:val="5D861F38"/>
    <w:rsid w:val="5D8906FF"/>
    <w:rsid w:val="5D9901CE"/>
    <w:rsid w:val="5D9A2D06"/>
    <w:rsid w:val="5DA15ACD"/>
    <w:rsid w:val="5DA40A12"/>
    <w:rsid w:val="5DAF5790"/>
    <w:rsid w:val="5DB31CBE"/>
    <w:rsid w:val="5DB71078"/>
    <w:rsid w:val="5DBC740E"/>
    <w:rsid w:val="5DC05805"/>
    <w:rsid w:val="5DC12353"/>
    <w:rsid w:val="5DC56C47"/>
    <w:rsid w:val="5DCC16A0"/>
    <w:rsid w:val="5DD22DEF"/>
    <w:rsid w:val="5DD34403"/>
    <w:rsid w:val="5DE2600F"/>
    <w:rsid w:val="5DE449BE"/>
    <w:rsid w:val="5DEE0041"/>
    <w:rsid w:val="5DF12DA4"/>
    <w:rsid w:val="5DF1452E"/>
    <w:rsid w:val="5DFC08AB"/>
    <w:rsid w:val="5E0568D8"/>
    <w:rsid w:val="5E077B83"/>
    <w:rsid w:val="5E0D4524"/>
    <w:rsid w:val="5E1250B2"/>
    <w:rsid w:val="5E142BDE"/>
    <w:rsid w:val="5E157F67"/>
    <w:rsid w:val="5E1C0588"/>
    <w:rsid w:val="5E1D2648"/>
    <w:rsid w:val="5E2104E3"/>
    <w:rsid w:val="5E211618"/>
    <w:rsid w:val="5E24654F"/>
    <w:rsid w:val="5E351FE0"/>
    <w:rsid w:val="5E36285C"/>
    <w:rsid w:val="5E4668FB"/>
    <w:rsid w:val="5E4F6C35"/>
    <w:rsid w:val="5E595FFC"/>
    <w:rsid w:val="5E5E1807"/>
    <w:rsid w:val="5E6031C6"/>
    <w:rsid w:val="5E622685"/>
    <w:rsid w:val="5E631781"/>
    <w:rsid w:val="5E64204E"/>
    <w:rsid w:val="5E66646F"/>
    <w:rsid w:val="5E6D2FDE"/>
    <w:rsid w:val="5E6E64BC"/>
    <w:rsid w:val="5E771C6F"/>
    <w:rsid w:val="5E7D301B"/>
    <w:rsid w:val="5E7E2FB5"/>
    <w:rsid w:val="5E825B48"/>
    <w:rsid w:val="5E945782"/>
    <w:rsid w:val="5E9E28E9"/>
    <w:rsid w:val="5EA14583"/>
    <w:rsid w:val="5EAE747A"/>
    <w:rsid w:val="5EAF7B59"/>
    <w:rsid w:val="5EBE55BA"/>
    <w:rsid w:val="5EBF76CA"/>
    <w:rsid w:val="5EC15646"/>
    <w:rsid w:val="5ED9595A"/>
    <w:rsid w:val="5EDD54EE"/>
    <w:rsid w:val="5EE72C65"/>
    <w:rsid w:val="5EE81171"/>
    <w:rsid w:val="5EEB540E"/>
    <w:rsid w:val="5EED79B9"/>
    <w:rsid w:val="5EEF2447"/>
    <w:rsid w:val="5F0276EF"/>
    <w:rsid w:val="5F067039"/>
    <w:rsid w:val="5F105DEB"/>
    <w:rsid w:val="5F130271"/>
    <w:rsid w:val="5F16551F"/>
    <w:rsid w:val="5F1A0D4D"/>
    <w:rsid w:val="5F1A1E60"/>
    <w:rsid w:val="5F1F1AC4"/>
    <w:rsid w:val="5F234F42"/>
    <w:rsid w:val="5F246C48"/>
    <w:rsid w:val="5F247DC8"/>
    <w:rsid w:val="5F27742B"/>
    <w:rsid w:val="5F2A2BA1"/>
    <w:rsid w:val="5F2C537D"/>
    <w:rsid w:val="5F2C6448"/>
    <w:rsid w:val="5F300778"/>
    <w:rsid w:val="5F367BA8"/>
    <w:rsid w:val="5F396164"/>
    <w:rsid w:val="5F4149A4"/>
    <w:rsid w:val="5F5F1BCD"/>
    <w:rsid w:val="5F633802"/>
    <w:rsid w:val="5F6774E0"/>
    <w:rsid w:val="5F685914"/>
    <w:rsid w:val="5F6A2CD7"/>
    <w:rsid w:val="5F6B4EFE"/>
    <w:rsid w:val="5F732F80"/>
    <w:rsid w:val="5F7A33F6"/>
    <w:rsid w:val="5F81490F"/>
    <w:rsid w:val="5F85477B"/>
    <w:rsid w:val="5F857AA8"/>
    <w:rsid w:val="5F911C2F"/>
    <w:rsid w:val="5F9B1219"/>
    <w:rsid w:val="5FA06809"/>
    <w:rsid w:val="5FB74D5C"/>
    <w:rsid w:val="5FC24F5B"/>
    <w:rsid w:val="5FCB5592"/>
    <w:rsid w:val="5FD3486C"/>
    <w:rsid w:val="5FE07241"/>
    <w:rsid w:val="5FEC39B7"/>
    <w:rsid w:val="5FF17AA9"/>
    <w:rsid w:val="5FF17C04"/>
    <w:rsid w:val="5FF501C6"/>
    <w:rsid w:val="5FFB3038"/>
    <w:rsid w:val="60017C7C"/>
    <w:rsid w:val="60025F80"/>
    <w:rsid w:val="60120636"/>
    <w:rsid w:val="60144CF5"/>
    <w:rsid w:val="60165FF1"/>
    <w:rsid w:val="60184949"/>
    <w:rsid w:val="601A449E"/>
    <w:rsid w:val="601C0AFB"/>
    <w:rsid w:val="60224A54"/>
    <w:rsid w:val="60235772"/>
    <w:rsid w:val="60237BF2"/>
    <w:rsid w:val="6025250E"/>
    <w:rsid w:val="60261FA7"/>
    <w:rsid w:val="60280213"/>
    <w:rsid w:val="602F13C0"/>
    <w:rsid w:val="60315D29"/>
    <w:rsid w:val="60336784"/>
    <w:rsid w:val="60346D78"/>
    <w:rsid w:val="60382D86"/>
    <w:rsid w:val="60386B3A"/>
    <w:rsid w:val="603A2256"/>
    <w:rsid w:val="60464079"/>
    <w:rsid w:val="60530A8C"/>
    <w:rsid w:val="60533F0B"/>
    <w:rsid w:val="605528EA"/>
    <w:rsid w:val="605817E6"/>
    <w:rsid w:val="605A0B9D"/>
    <w:rsid w:val="60616339"/>
    <w:rsid w:val="60634492"/>
    <w:rsid w:val="60686A71"/>
    <w:rsid w:val="606C1673"/>
    <w:rsid w:val="606C48DA"/>
    <w:rsid w:val="606F2E37"/>
    <w:rsid w:val="60723436"/>
    <w:rsid w:val="60737C3F"/>
    <w:rsid w:val="60750165"/>
    <w:rsid w:val="60782E11"/>
    <w:rsid w:val="607B5C40"/>
    <w:rsid w:val="607F7A49"/>
    <w:rsid w:val="6092412D"/>
    <w:rsid w:val="60956B25"/>
    <w:rsid w:val="609A1291"/>
    <w:rsid w:val="609A22E4"/>
    <w:rsid w:val="609D0044"/>
    <w:rsid w:val="609F31F8"/>
    <w:rsid w:val="60A438EA"/>
    <w:rsid w:val="60A51FA3"/>
    <w:rsid w:val="60AE062B"/>
    <w:rsid w:val="60B36B72"/>
    <w:rsid w:val="60BF4616"/>
    <w:rsid w:val="60C2229C"/>
    <w:rsid w:val="60C22BAD"/>
    <w:rsid w:val="60C2565D"/>
    <w:rsid w:val="60C66D72"/>
    <w:rsid w:val="60C848A7"/>
    <w:rsid w:val="60D13AEE"/>
    <w:rsid w:val="60D970CB"/>
    <w:rsid w:val="60DB1C99"/>
    <w:rsid w:val="60DF2628"/>
    <w:rsid w:val="60EB7C88"/>
    <w:rsid w:val="60F47A44"/>
    <w:rsid w:val="60F65306"/>
    <w:rsid w:val="60F666A4"/>
    <w:rsid w:val="60FA3698"/>
    <w:rsid w:val="60FE6837"/>
    <w:rsid w:val="610130EB"/>
    <w:rsid w:val="610970C4"/>
    <w:rsid w:val="610F5999"/>
    <w:rsid w:val="612460D9"/>
    <w:rsid w:val="61346A30"/>
    <w:rsid w:val="614721A4"/>
    <w:rsid w:val="614964EB"/>
    <w:rsid w:val="61507246"/>
    <w:rsid w:val="615127F5"/>
    <w:rsid w:val="61514BF8"/>
    <w:rsid w:val="615B2C76"/>
    <w:rsid w:val="61604AE8"/>
    <w:rsid w:val="616A12AB"/>
    <w:rsid w:val="6172581B"/>
    <w:rsid w:val="6174625D"/>
    <w:rsid w:val="617F0273"/>
    <w:rsid w:val="618B491B"/>
    <w:rsid w:val="618D5A65"/>
    <w:rsid w:val="619B5724"/>
    <w:rsid w:val="61AA6976"/>
    <w:rsid w:val="61B0157F"/>
    <w:rsid w:val="61B432E3"/>
    <w:rsid w:val="61C17DF7"/>
    <w:rsid w:val="61C3757B"/>
    <w:rsid w:val="61C44338"/>
    <w:rsid w:val="61CD4827"/>
    <w:rsid w:val="61CF29A4"/>
    <w:rsid w:val="61D5569D"/>
    <w:rsid w:val="61DD44B5"/>
    <w:rsid w:val="61DF5D9B"/>
    <w:rsid w:val="61E33FF2"/>
    <w:rsid w:val="61E96531"/>
    <w:rsid w:val="61EB27A8"/>
    <w:rsid w:val="61ED741E"/>
    <w:rsid w:val="61F20249"/>
    <w:rsid w:val="61F52263"/>
    <w:rsid w:val="61FA01B2"/>
    <w:rsid w:val="620B567C"/>
    <w:rsid w:val="621A6A0D"/>
    <w:rsid w:val="622A4979"/>
    <w:rsid w:val="622B7EE2"/>
    <w:rsid w:val="62307665"/>
    <w:rsid w:val="623A3945"/>
    <w:rsid w:val="623B23F7"/>
    <w:rsid w:val="624E4DBA"/>
    <w:rsid w:val="62546A0B"/>
    <w:rsid w:val="625C605E"/>
    <w:rsid w:val="62641AE1"/>
    <w:rsid w:val="62673CDD"/>
    <w:rsid w:val="626D1A4F"/>
    <w:rsid w:val="62740B4A"/>
    <w:rsid w:val="627C5AE4"/>
    <w:rsid w:val="62846F41"/>
    <w:rsid w:val="62895CF5"/>
    <w:rsid w:val="629003EF"/>
    <w:rsid w:val="62991201"/>
    <w:rsid w:val="62A339E5"/>
    <w:rsid w:val="62AB39E6"/>
    <w:rsid w:val="62AD22CD"/>
    <w:rsid w:val="62AF036A"/>
    <w:rsid w:val="62B1010F"/>
    <w:rsid w:val="62B175CD"/>
    <w:rsid w:val="62B345B0"/>
    <w:rsid w:val="62B558DC"/>
    <w:rsid w:val="62C62CF6"/>
    <w:rsid w:val="62CF60D1"/>
    <w:rsid w:val="62DD0EDD"/>
    <w:rsid w:val="62DD513D"/>
    <w:rsid w:val="62E556D1"/>
    <w:rsid w:val="62ED7ACA"/>
    <w:rsid w:val="62FF4644"/>
    <w:rsid w:val="630F5405"/>
    <w:rsid w:val="63143E80"/>
    <w:rsid w:val="631E4EA9"/>
    <w:rsid w:val="63203774"/>
    <w:rsid w:val="632659B9"/>
    <w:rsid w:val="632844D2"/>
    <w:rsid w:val="632A0A49"/>
    <w:rsid w:val="632A5196"/>
    <w:rsid w:val="632C3F75"/>
    <w:rsid w:val="632E5B4A"/>
    <w:rsid w:val="632F7A68"/>
    <w:rsid w:val="633349EA"/>
    <w:rsid w:val="633972F7"/>
    <w:rsid w:val="633A4221"/>
    <w:rsid w:val="633B16F7"/>
    <w:rsid w:val="63401655"/>
    <w:rsid w:val="63412A0D"/>
    <w:rsid w:val="63436D7A"/>
    <w:rsid w:val="63490971"/>
    <w:rsid w:val="634B06D5"/>
    <w:rsid w:val="63537310"/>
    <w:rsid w:val="63550DCC"/>
    <w:rsid w:val="635637CA"/>
    <w:rsid w:val="63617022"/>
    <w:rsid w:val="63623182"/>
    <w:rsid w:val="636C09BA"/>
    <w:rsid w:val="636C382D"/>
    <w:rsid w:val="636C7E55"/>
    <w:rsid w:val="636E52F8"/>
    <w:rsid w:val="637009E7"/>
    <w:rsid w:val="637447AF"/>
    <w:rsid w:val="638013D1"/>
    <w:rsid w:val="63807B47"/>
    <w:rsid w:val="63824475"/>
    <w:rsid w:val="638357AE"/>
    <w:rsid w:val="63842195"/>
    <w:rsid w:val="638A089C"/>
    <w:rsid w:val="638E01AC"/>
    <w:rsid w:val="639135A8"/>
    <w:rsid w:val="6393434F"/>
    <w:rsid w:val="639C415B"/>
    <w:rsid w:val="63A31F06"/>
    <w:rsid w:val="63BE16FF"/>
    <w:rsid w:val="63C267BF"/>
    <w:rsid w:val="63C86690"/>
    <w:rsid w:val="63CD55A5"/>
    <w:rsid w:val="63D175D1"/>
    <w:rsid w:val="63D72ACC"/>
    <w:rsid w:val="63EF1DD2"/>
    <w:rsid w:val="63F4093D"/>
    <w:rsid w:val="64010ED0"/>
    <w:rsid w:val="640445AF"/>
    <w:rsid w:val="640F1BDD"/>
    <w:rsid w:val="64162084"/>
    <w:rsid w:val="641A106C"/>
    <w:rsid w:val="64235C43"/>
    <w:rsid w:val="642B176B"/>
    <w:rsid w:val="642E1790"/>
    <w:rsid w:val="64376B2F"/>
    <w:rsid w:val="6438780A"/>
    <w:rsid w:val="643C41A0"/>
    <w:rsid w:val="643F0BAF"/>
    <w:rsid w:val="643F2654"/>
    <w:rsid w:val="64440AA6"/>
    <w:rsid w:val="644F46CE"/>
    <w:rsid w:val="64535682"/>
    <w:rsid w:val="64550596"/>
    <w:rsid w:val="64556B81"/>
    <w:rsid w:val="647005D9"/>
    <w:rsid w:val="647711D3"/>
    <w:rsid w:val="64781D0B"/>
    <w:rsid w:val="647B720E"/>
    <w:rsid w:val="647C2413"/>
    <w:rsid w:val="64825EE0"/>
    <w:rsid w:val="648D2A88"/>
    <w:rsid w:val="64904662"/>
    <w:rsid w:val="649219CC"/>
    <w:rsid w:val="649E645E"/>
    <w:rsid w:val="64A3295C"/>
    <w:rsid w:val="64A574B2"/>
    <w:rsid w:val="64A641EA"/>
    <w:rsid w:val="64AF6A32"/>
    <w:rsid w:val="64BA72A6"/>
    <w:rsid w:val="64D1357D"/>
    <w:rsid w:val="64D656E2"/>
    <w:rsid w:val="64D771FD"/>
    <w:rsid w:val="64EC41D3"/>
    <w:rsid w:val="64ED23D5"/>
    <w:rsid w:val="64F94B01"/>
    <w:rsid w:val="64FA04E8"/>
    <w:rsid w:val="64FA7A57"/>
    <w:rsid w:val="64FB5624"/>
    <w:rsid w:val="64FD4888"/>
    <w:rsid w:val="64FD56C8"/>
    <w:rsid w:val="65006AFE"/>
    <w:rsid w:val="650224CC"/>
    <w:rsid w:val="65051FBC"/>
    <w:rsid w:val="65056D3D"/>
    <w:rsid w:val="65072745"/>
    <w:rsid w:val="65084987"/>
    <w:rsid w:val="650B79AE"/>
    <w:rsid w:val="650F5890"/>
    <w:rsid w:val="651C48D3"/>
    <w:rsid w:val="65256B9E"/>
    <w:rsid w:val="65264A40"/>
    <w:rsid w:val="652841E1"/>
    <w:rsid w:val="652B61B5"/>
    <w:rsid w:val="652F3E95"/>
    <w:rsid w:val="65325166"/>
    <w:rsid w:val="6536335C"/>
    <w:rsid w:val="65387EEF"/>
    <w:rsid w:val="653C44EE"/>
    <w:rsid w:val="653D55A7"/>
    <w:rsid w:val="654A296A"/>
    <w:rsid w:val="654C304D"/>
    <w:rsid w:val="655510F9"/>
    <w:rsid w:val="6559253D"/>
    <w:rsid w:val="655B24FA"/>
    <w:rsid w:val="65605834"/>
    <w:rsid w:val="65696BD9"/>
    <w:rsid w:val="65731720"/>
    <w:rsid w:val="65740ABD"/>
    <w:rsid w:val="65756D80"/>
    <w:rsid w:val="65764DD4"/>
    <w:rsid w:val="657965AA"/>
    <w:rsid w:val="657B3E9C"/>
    <w:rsid w:val="65951F24"/>
    <w:rsid w:val="659C44CE"/>
    <w:rsid w:val="659C4B05"/>
    <w:rsid w:val="659D43B3"/>
    <w:rsid w:val="65A47463"/>
    <w:rsid w:val="65B54A30"/>
    <w:rsid w:val="65D048E7"/>
    <w:rsid w:val="65E6572F"/>
    <w:rsid w:val="65E66199"/>
    <w:rsid w:val="65EA17FD"/>
    <w:rsid w:val="65EE5A20"/>
    <w:rsid w:val="65F07383"/>
    <w:rsid w:val="65F2606F"/>
    <w:rsid w:val="65FE0748"/>
    <w:rsid w:val="66072826"/>
    <w:rsid w:val="660C0A17"/>
    <w:rsid w:val="661902CE"/>
    <w:rsid w:val="662004AD"/>
    <w:rsid w:val="66202B74"/>
    <w:rsid w:val="66222A6D"/>
    <w:rsid w:val="6629692F"/>
    <w:rsid w:val="662A5E3F"/>
    <w:rsid w:val="663117E0"/>
    <w:rsid w:val="66311C7F"/>
    <w:rsid w:val="66312AC1"/>
    <w:rsid w:val="6633685A"/>
    <w:rsid w:val="663568DE"/>
    <w:rsid w:val="663E5786"/>
    <w:rsid w:val="664053F0"/>
    <w:rsid w:val="66430887"/>
    <w:rsid w:val="66442670"/>
    <w:rsid w:val="66503748"/>
    <w:rsid w:val="66546D57"/>
    <w:rsid w:val="666615F8"/>
    <w:rsid w:val="66664CDC"/>
    <w:rsid w:val="66675203"/>
    <w:rsid w:val="666767D6"/>
    <w:rsid w:val="666B6C46"/>
    <w:rsid w:val="667635FA"/>
    <w:rsid w:val="66812A2C"/>
    <w:rsid w:val="668D0C8C"/>
    <w:rsid w:val="668D1C71"/>
    <w:rsid w:val="668F7A5D"/>
    <w:rsid w:val="66950F12"/>
    <w:rsid w:val="669F4D6F"/>
    <w:rsid w:val="66AF2FAE"/>
    <w:rsid w:val="66B13E8B"/>
    <w:rsid w:val="66B5531C"/>
    <w:rsid w:val="66B811EA"/>
    <w:rsid w:val="66BC06E1"/>
    <w:rsid w:val="66CA417A"/>
    <w:rsid w:val="66CC0FE3"/>
    <w:rsid w:val="66CC740D"/>
    <w:rsid w:val="66D0102F"/>
    <w:rsid w:val="66D14E96"/>
    <w:rsid w:val="66D22755"/>
    <w:rsid w:val="66D47F95"/>
    <w:rsid w:val="66DA58EE"/>
    <w:rsid w:val="66DE7C96"/>
    <w:rsid w:val="66E300DB"/>
    <w:rsid w:val="66E322A1"/>
    <w:rsid w:val="66E822BD"/>
    <w:rsid w:val="66ED4AB6"/>
    <w:rsid w:val="66F8140C"/>
    <w:rsid w:val="66FD4555"/>
    <w:rsid w:val="66FF27B9"/>
    <w:rsid w:val="67010066"/>
    <w:rsid w:val="67044F7B"/>
    <w:rsid w:val="67087501"/>
    <w:rsid w:val="670B3B0B"/>
    <w:rsid w:val="670C5682"/>
    <w:rsid w:val="670E3185"/>
    <w:rsid w:val="671428B8"/>
    <w:rsid w:val="671933A3"/>
    <w:rsid w:val="671C0B7E"/>
    <w:rsid w:val="671E7EAB"/>
    <w:rsid w:val="672228BF"/>
    <w:rsid w:val="673F0E8A"/>
    <w:rsid w:val="67442654"/>
    <w:rsid w:val="67442E8D"/>
    <w:rsid w:val="674618BF"/>
    <w:rsid w:val="67566E49"/>
    <w:rsid w:val="675B4802"/>
    <w:rsid w:val="67615CE3"/>
    <w:rsid w:val="676556B5"/>
    <w:rsid w:val="676562E7"/>
    <w:rsid w:val="67775F8E"/>
    <w:rsid w:val="67833E09"/>
    <w:rsid w:val="678B4440"/>
    <w:rsid w:val="67915AD4"/>
    <w:rsid w:val="679F6ABE"/>
    <w:rsid w:val="67A0314D"/>
    <w:rsid w:val="67AF685E"/>
    <w:rsid w:val="67B1639C"/>
    <w:rsid w:val="67BD39C7"/>
    <w:rsid w:val="67C24194"/>
    <w:rsid w:val="67C43102"/>
    <w:rsid w:val="67C74FD2"/>
    <w:rsid w:val="67CD5116"/>
    <w:rsid w:val="67CD639C"/>
    <w:rsid w:val="67CE238A"/>
    <w:rsid w:val="67CF6308"/>
    <w:rsid w:val="67D0240D"/>
    <w:rsid w:val="67D1400D"/>
    <w:rsid w:val="67DB7BB9"/>
    <w:rsid w:val="67E049B5"/>
    <w:rsid w:val="67E37DAE"/>
    <w:rsid w:val="67ED029D"/>
    <w:rsid w:val="67ED3162"/>
    <w:rsid w:val="67FA25F8"/>
    <w:rsid w:val="680378A1"/>
    <w:rsid w:val="680517D9"/>
    <w:rsid w:val="68065DD6"/>
    <w:rsid w:val="680C442C"/>
    <w:rsid w:val="680D4D21"/>
    <w:rsid w:val="681C38A5"/>
    <w:rsid w:val="68201275"/>
    <w:rsid w:val="68235B29"/>
    <w:rsid w:val="682878D5"/>
    <w:rsid w:val="68373B14"/>
    <w:rsid w:val="684643C3"/>
    <w:rsid w:val="68483794"/>
    <w:rsid w:val="684A43C2"/>
    <w:rsid w:val="684C0AF6"/>
    <w:rsid w:val="685B1F49"/>
    <w:rsid w:val="685F29D7"/>
    <w:rsid w:val="68675338"/>
    <w:rsid w:val="68807ED3"/>
    <w:rsid w:val="68902B6D"/>
    <w:rsid w:val="68940BBB"/>
    <w:rsid w:val="68980490"/>
    <w:rsid w:val="689B1621"/>
    <w:rsid w:val="68A13F9E"/>
    <w:rsid w:val="68A84C16"/>
    <w:rsid w:val="68AB3806"/>
    <w:rsid w:val="68AD2627"/>
    <w:rsid w:val="68B30D21"/>
    <w:rsid w:val="68B5031D"/>
    <w:rsid w:val="68B50D53"/>
    <w:rsid w:val="68B908A5"/>
    <w:rsid w:val="68BE37AF"/>
    <w:rsid w:val="68CD1B7F"/>
    <w:rsid w:val="68D47AF5"/>
    <w:rsid w:val="68D51CA5"/>
    <w:rsid w:val="68DA595B"/>
    <w:rsid w:val="68DC25CE"/>
    <w:rsid w:val="68DC4A49"/>
    <w:rsid w:val="68E05A3D"/>
    <w:rsid w:val="68E42DFE"/>
    <w:rsid w:val="68EA504A"/>
    <w:rsid w:val="68EB00D2"/>
    <w:rsid w:val="68ED2655"/>
    <w:rsid w:val="68EE586F"/>
    <w:rsid w:val="68F41F22"/>
    <w:rsid w:val="68F47BF7"/>
    <w:rsid w:val="68FA0608"/>
    <w:rsid w:val="68FE11FC"/>
    <w:rsid w:val="690207A1"/>
    <w:rsid w:val="69086973"/>
    <w:rsid w:val="690A11E7"/>
    <w:rsid w:val="69194288"/>
    <w:rsid w:val="691E7AEA"/>
    <w:rsid w:val="692364DD"/>
    <w:rsid w:val="692B2497"/>
    <w:rsid w:val="692E3867"/>
    <w:rsid w:val="69307669"/>
    <w:rsid w:val="6931164B"/>
    <w:rsid w:val="69336B38"/>
    <w:rsid w:val="693843EC"/>
    <w:rsid w:val="69423360"/>
    <w:rsid w:val="69452115"/>
    <w:rsid w:val="694F024A"/>
    <w:rsid w:val="6952502B"/>
    <w:rsid w:val="69561985"/>
    <w:rsid w:val="6958090B"/>
    <w:rsid w:val="695B2B7D"/>
    <w:rsid w:val="69644F7F"/>
    <w:rsid w:val="69675445"/>
    <w:rsid w:val="696D0453"/>
    <w:rsid w:val="696F3178"/>
    <w:rsid w:val="69766FE4"/>
    <w:rsid w:val="698633D3"/>
    <w:rsid w:val="698E246A"/>
    <w:rsid w:val="69905C69"/>
    <w:rsid w:val="69927BAF"/>
    <w:rsid w:val="699345C0"/>
    <w:rsid w:val="6994515E"/>
    <w:rsid w:val="69A435F5"/>
    <w:rsid w:val="69AE6CF1"/>
    <w:rsid w:val="69BC19A0"/>
    <w:rsid w:val="69BC5E2E"/>
    <w:rsid w:val="69BE68AB"/>
    <w:rsid w:val="69C443DA"/>
    <w:rsid w:val="69C45F2E"/>
    <w:rsid w:val="69C4640D"/>
    <w:rsid w:val="69C8337A"/>
    <w:rsid w:val="69D30544"/>
    <w:rsid w:val="69D51877"/>
    <w:rsid w:val="69E200AA"/>
    <w:rsid w:val="69E35445"/>
    <w:rsid w:val="69E715F8"/>
    <w:rsid w:val="69EB763F"/>
    <w:rsid w:val="69FF03D5"/>
    <w:rsid w:val="6A022B5B"/>
    <w:rsid w:val="6A0B3B7D"/>
    <w:rsid w:val="6A121359"/>
    <w:rsid w:val="6A165A4F"/>
    <w:rsid w:val="6A1A1F79"/>
    <w:rsid w:val="6A1D1C8B"/>
    <w:rsid w:val="6A242759"/>
    <w:rsid w:val="6A28107F"/>
    <w:rsid w:val="6A291E99"/>
    <w:rsid w:val="6A2D7FEB"/>
    <w:rsid w:val="6A30032E"/>
    <w:rsid w:val="6A320E47"/>
    <w:rsid w:val="6A3934D8"/>
    <w:rsid w:val="6A41329F"/>
    <w:rsid w:val="6A425400"/>
    <w:rsid w:val="6A4B3691"/>
    <w:rsid w:val="6A4E6998"/>
    <w:rsid w:val="6A5048E0"/>
    <w:rsid w:val="6A574166"/>
    <w:rsid w:val="6A630C2C"/>
    <w:rsid w:val="6A701229"/>
    <w:rsid w:val="6A760FFC"/>
    <w:rsid w:val="6A7A0BD1"/>
    <w:rsid w:val="6A7C65DD"/>
    <w:rsid w:val="6A90143C"/>
    <w:rsid w:val="6A9B145F"/>
    <w:rsid w:val="6A9D129C"/>
    <w:rsid w:val="6A9E28B5"/>
    <w:rsid w:val="6AAC12E5"/>
    <w:rsid w:val="6ABA3318"/>
    <w:rsid w:val="6ABD2B71"/>
    <w:rsid w:val="6AC43217"/>
    <w:rsid w:val="6AC84102"/>
    <w:rsid w:val="6ACB0169"/>
    <w:rsid w:val="6ACF0826"/>
    <w:rsid w:val="6AD04E1F"/>
    <w:rsid w:val="6AD16BE8"/>
    <w:rsid w:val="6AE1195E"/>
    <w:rsid w:val="6AF4573F"/>
    <w:rsid w:val="6AF739EE"/>
    <w:rsid w:val="6B002343"/>
    <w:rsid w:val="6B014164"/>
    <w:rsid w:val="6B023936"/>
    <w:rsid w:val="6B040639"/>
    <w:rsid w:val="6B095F41"/>
    <w:rsid w:val="6B0F196B"/>
    <w:rsid w:val="6B0F4F25"/>
    <w:rsid w:val="6B10267E"/>
    <w:rsid w:val="6B193A69"/>
    <w:rsid w:val="6B1A5F7E"/>
    <w:rsid w:val="6B206811"/>
    <w:rsid w:val="6B261E4C"/>
    <w:rsid w:val="6B280465"/>
    <w:rsid w:val="6B2A30BC"/>
    <w:rsid w:val="6B2B0AAB"/>
    <w:rsid w:val="6B2F435F"/>
    <w:rsid w:val="6B30610F"/>
    <w:rsid w:val="6B345954"/>
    <w:rsid w:val="6B3965C3"/>
    <w:rsid w:val="6B3D7F97"/>
    <w:rsid w:val="6B3F3E81"/>
    <w:rsid w:val="6B4020A4"/>
    <w:rsid w:val="6B477341"/>
    <w:rsid w:val="6B48509F"/>
    <w:rsid w:val="6B4B13FD"/>
    <w:rsid w:val="6B563571"/>
    <w:rsid w:val="6B57393D"/>
    <w:rsid w:val="6B6C6896"/>
    <w:rsid w:val="6B7E6624"/>
    <w:rsid w:val="6B891FA6"/>
    <w:rsid w:val="6B894FFC"/>
    <w:rsid w:val="6B8D23EB"/>
    <w:rsid w:val="6B8D7E9F"/>
    <w:rsid w:val="6B924840"/>
    <w:rsid w:val="6B942A34"/>
    <w:rsid w:val="6B9452D6"/>
    <w:rsid w:val="6B9A5C41"/>
    <w:rsid w:val="6B9D78E6"/>
    <w:rsid w:val="6BA10547"/>
    <w:rsid w:val="6BA600B3"/>
    <w:rsid w:val="6BAA7E17"/>
    <w:rsid w:val="6BAE62FA"/>
    <w:rsid w:val="6BB011DD"/>
    <w:rsid w:val="6BBE2356"/>
    <w:rsid w:val="6BD11C59"/>
    <w:rsid w:val="6BD52365"/>
    <w:rsid w:val="6BDC109C"/>
    <w:rsid w:val="6BE21C8E"/>
    <w:rsid w:val="6BE248AC"/>
    <w:rsid w:val="6BE413C0"/>
    <w:rsid w:val="6BE70CA7"/>
    <w:rsid w:val="6BEE37AA"/>
    <w:rsid w:val="6BF6291E"/>
    <w:rsid w:val="6BF727EF"/>
    <w:rsid w:val="6BF95041"/>
    <w:rsid w:val="6BF95F27"/>
    <w:rsid w:val="6BFA122A"/>
    <w:rsid w:val="6BFB29F5"/>
    <w:rsid w:val="6C014AA0"/>
    <w:rsid w:val="6C0237F1"/>
    <w:rsid w:val="6C075394"/>
    <w:rsid w:val="6C0904E7"/>
    <w:rsid w:val="6C121558"/>
    <w:rsid w:val="6C1A533D"/>
    <w:rsid w:val="6C277408"/>
    <w:rsid w:val="6C2C361A"/>
    <w:rsid w:val="6C2F05FF"/>
    <w:rsid w:val="6C322E64"/>
    <w:rsid w:val="6C4E6828"/>
    <w:rsid w:val="6C51537A"/>
    <w:rsid w:val="6C6057C3"/>
    <w:rsid w:val="6C645E02"/>
    <w:rsid w:val="6C661CA8"/>
    <w:rsid w:val="6C71678A"/>
    <w:rsid w:val="6C726F00"/>
    <w:rsid w:val="6C7A5E65"/>
    <w:rsid w:val="6C80563A"/>
    <w:rsid w:val="6C847888"/>
    <w:rsid w:val="6C870675"/>
    <w:rsid w:val="6C8A4ABA"/>
    <w:rsid w:val="6C967655"/>
    <w:rsid w:val="6CA17C34"/>
    <w:rsid w:val="6CA527B8"/>
    <w:rsid w:val="6CB74117"/>
    <w:rsid w:val="6CBD3329"/>
    <w:rsid w:val="6CBD40BD"/>
    <w:rsid w:val="6CC411EE"/>
    <w:rsid w:val="6CC9393C"/>
    <w:rsid w:val="6CD703DE"/>
    <w:rsid w:val="6CDD37E2"/>
    <w:rsid w:val="6CDE4B67"/>
    <w:rsid w:val="6CE51E7C"/>
    <w:rsid w:val="6CEB21DC"/>
    <w:rsid w:val="6CEB46C4"/>
    <w:rsid w:val="6CEF1419"/>
    <w:rsid w:val="6CF1313C"/>
    <w:rsid w:val="6CF30D5B"/>
    <w:rsid w:val="6D0D70A0"/>
    <w:rsid w:val="6D127D8F"/>
    <w:rsid w:val="6D166DB5"/>
    <w:rsid w:val="6D1B2573"/>
    <w:rsid w:val="6D1E1DDF"/>
    <w:rsid w:val="6D2154B9"/>
    <w:rsid w:val="6D254236"/>
    <w:rsid w:val="6D27157B"/>
    <w:rsid w:val="6D27545B"/>
    <w:rsid w:val="6D2946CA"/>
    <w:rsid w:val="6D2B09A7"/>
    <w:rsid w:val="6D2B5042"/>
    <w:rsid w:val="6D3C57B3"/>
    <w:rsid w:val="6D451745"/>
    <w:rsid w:val="6D4B1282"/>
    <w:rsid w:val="6D4C410E"/>
    <w:rsid w:val="6D5C5632"/>
    <w:rsid w:val="6D601958"/>
    <w:rsid w:val="6D6E4E08"/>
    <w:rsid w:val="6D7449AE"/>
    <w:rsid w:val="6D806604"/>
    <w:rsid w:val="6D8B1C49"/>
    <w:rsid w:val="6D8E2216"/>
    <w:rsid w:val="6D995C61"/>
    <w:rsid w:val="6D9A12E3"/>
    <w:rsid w:val="6D9A3598"/>
    <w:rsid w:val="6DA179F4"/>
    <w:rsid w:val="6DB01CD2"/>
    <w:rsid w:val="6DB124C7"/>
    <w:rsid w:val="6DB34398"/>
    <w:rsid w:val="6DB620A5"/>
    <w:rsid w:val="6DB729D2"/>
    <w:rsid w:val="6DC20FA5"/>
    <w:rsid w:val="6DC5318D"/>
    <w:rsid w:val="6DD2778F"/>
    <w:rsid w:val="6DD67CBF"/>
    <w:rsid w:val="6DE63D58"/>
    <w:rsid w:val="6DE9541A"/>
    <w:rsid w:val="6DEC3919"/>
    <w:rsid w:val="6DF11BB5"/>
    <w:rsid w:val="6DF30B8C"/>
    <w:rsid w:val="6DF52EB2"/>
    <w:rsid w:val="6DF906B9"/>
    <w:rsid w:val="6DFB5D0A"/>
    <w:rsid w:val="6E000657"/>
    <w:rsid w:val="6E0D13FE"/>
    <w:rsid w:val="6E0F1ED4"/>
    <w:rsid w:val="6E113780"/>
    <w:rsid w:val="6E1420CE"/>
    <w:rsid w:val="6E150BD8"/>
    <w:rsid w:val="6E1733E5"/>
    <w:rsid w:val="6E190EC0"/>
    <w:rsid w:val="6E1F70EE"/>
    <w:rsid w:val="6E272EE9"/>
    <w:rsid w:val="6E2C5A9A"/>
    <w:rsid w:val="6E2D0D01"/>
    <w:rsid w:val="6E344064"/>
    <w:rsid w:val="6E3C38A2"/>
    <w:rsid w:val="6E4E0998"/>
    <w:rsid w:val="6E5E4AF4"/>
    <w:rsid w:val="6E604972"/>
    <w:rsid w:val="6E616B1A"/>
    <w:rsid w:val="6E657B82"/>
    <w:rsid w:val="6E761835"/>
    <w:rsid w:val="6E762ABD"/>
    <w:rsid w:val="6E7E570A"/>
    <w:rsid w:val="6E810FA2"/>
    <w:rsid w:val="6E8151DA"/>
    <w:rsid w:val="6E8472F1"/>
    <w:rsid w:val="6E977365"/>
    <w:rsid w:val="6E9A352C"/>
    <w:rsid w:val="6E9C573F"/>
    <w:rsid w:val="6EA155ED"/>
    <w:rsid w:val="6EA225C7"/>
    <w:rsid w:val="6EA34166"/>
    <w:rsid w:val="6EAC4568"/>
    <w:rsid w:val="6EAF4D94"/>
    <w:rsid w:val="6EB46040"/>
    <w:rsid w:val="6EB86DBB"/>
    <w:rsid w:val="6EC6294A"/>
    <w:rsid w:val="6ED317D6"/>
    <w:rsid w:val="6ED76777"/>
    <w:rsid w:val="6EDC46F1"/>
    <w:rsid w:val="6EE05D8C"/>
    <w:rsid w:val="6EE27183"/>
    <w:rsid w:val="6EE45379"/>
    <w:rsid w:val="6F062BB9"/>
    <w:rsid w:val="6F0978C1"/>
    <w:rsid w:val="6F214D63"/>
    <w:rsid w:val="6F236607"/>
    <w:rsid w:val="6F244C95"/>
    <w:rsid w:val="6F2A1DC7"/>
    <w:rsid w:val="6F2D68C6"/>
    <w:rsid w:val="6F336849"/>
    <w:rsid w:val="6F3A3A58"/>
    <w:rsid w:val="6F3C74DC"/>
    <w:rsid w:val="6F3D0889"/>
    <w:rsid w:val="6F430263"/>
    <w:rsid w:val="6F452285"/>
    <w:rsid w:val="6F490194"/>
    <w:rsid w:val="6F4D6A39"/>
    <w:rsid w:val="6F552E52"/>
    <w:rsid w:val="6F5D6566"/>
    <w:rsid w:val="6F7008E4"/>
    <w:rsid w:val="6F7B6A82"/>
    <w:rsid w:val="6F8D1978"/>
    <w:rsid w:val="6F9A4FC6"/>
    <w:rsid w:val="6F9B3F1B"/>
    <w:rsid w:val="6F9B412B"/>
    <w:rsid w:val="6F9B448C"/>
    <w:rsid w:val="6F9B4F1A"/>
    <w:rsid w:val="6FAD6A94"/>
    <w:rsid w:val="6FB92D17"/>
    <w:rsid w:val="6FC07769"/>
    <w:rsid w:val="6FC52A74"/>
    <w:rsid w:val="6FCA4A22"/>
    <w:rsid w:val="6FCB47DB"/>
    <w:rsid w:val="6FD14D7A"/>
    <w:rsid w:val="6FD33957"/>
    <w:rsid w:val="6FD451D2"/>
    <w:rsid w:val="6FDE2DAC"/>
    <w:rsid w:val="6FDF48F2"/>
    <w:rsid w:val="6FE859E5"/>
    <w:rsid w:val="6FEA2F2F"/>
    <w:rsid w:val="70023D15"/>
    <w:rsid w:val="700751A6"/>
    <w:rsid w:val="70130316"/>
    <w:rsid w:val="70141E2B"/>
    <w:rsid w:val="701710AB"/>
    <w:rsid w:val="701854E9"/>
    <w:rsid w:val="70217BD0"/>
    <w:rsid w:val="70277EDB"/>
    <w:rsid w:val="702C2DA5"/>
    <w:rsid w:val="702D36C8"/>
    <w:rsid w:val="70305435"/>
    <w:rsid w:val="703B199F"/>
    <w:rsid w:val="70467FDA"/>
    <w:rsid w:val="704A10C0"/>
    <w:rsid w:val="70531B8E"/>
    <w:rsid w:val="705849FC"/>
    <w:rsid w:val="706B054F"/>
    <w:rsid w:val="70733952"/>
    <w:rsid w:val="70783D45"/>
    <w:rsid w:val="70845A1E"/>
    <w:rsid w:val="70880160"/>
    <w:rsid w:val="708B2FDE"/>
    <w:rsid w:val="708C0CD1"/>
    <w:rsid w:val="708F16A8"/>
    <w:rsid w:val="70916DA4"/>
    <w:rsid w:val="70934DC7"/>
    <w:rsid w:val="70983ACF"/>
    <w:rsid w:val="70B0532D"/>
    <w:rsid w:val="70C04FE9"/>
    <w:rsid w:val="70C073B3"/>
    <w:rsid w:val="70C40EC8"/>
    <w:rsid w:val="70CB25AF"/>
    <w:rsid w:val="70CC1541"/>
    <w:rsid w:val="70DC235E"/>
    <w:rsid w:val="70E01995"/>
    <w:rsid w:val="70E427B5"/>
    <w:rsid w:val="70E75DF1"/>
    <w:rsid w:val="70F04B7D"/>
    <w:rsid w:val="71044A58"/>
    <w:rsid w:val="7106142F"/>
    <w:rsid w:val="710F3150"/>
    <w:rsid w:val="71136511"/>
    <w:rsid w:val="71240C74"/>
    <w:rsid w:val="712678A8"/>
    <w:rsid w:val="712A595F"/>
    <w:rsid w:val="712F166D"/>
    <w:rsid w:val="71380D33"/>
    <w:rsid w:val="71385374"/>
    <w:rsid w:val="71403B0B"/>
    <w:rsid w:val="71417F1E"/>
    <w:rsid w:val="714957B9"/>
    <w:rsid w:val="714F6C04"/>
    <w:rsid w:val="71521EB1"/>
    <w:rsid w:val="71537A1F"/>
    <w:rsid w:val="7155704C"/>
    <w:rsid w:val="715D07B7"/>
    <w:rsid w:val="715E6275"/>
    <w:rsid w:val="71613839"/>
    <w:rsid w:val="716150A4"/>
    <w:rsid w:val="71634C02"/>
    <w:rsid w:val="716466FA"/>
    <w:rsid w:val="716B42C6"/>
    <w:rsid w:val="716D75BA"/>
    <w:rsid w:val="717105E3"/>
    <w:rsid w:val="717138E0"/>
    <w:rsid w:val="717547F0"/>
    <w:rsid w:val="717578D2"/>
    <w:rsid w:val="717E075F"/>
    <w:rsid w:val="717F441A"/>
    <w:rsid w:val="718036FA"/>
    <w:rsid w:val="718D64D3"/>
    <w:rsid w:val="71927687"/>
    <w:rsid w:val="719317E1"/>
    <w:rsid w:val="719627C4"/>
    <w:rsid w:val="71A04F80"/>
    <w:rsid w:val="71A30114"/>
    <w:rsid w:val="71A421B0"/>
    <w:rsid w:val="71A7602E"/>
    <w:rsid w:val="71B11832"/>
    <w:rsid w:val="71B34E23"/>
    <w:rsid w:val="71C1169A"/>
    <w:rsid w:val="71C5606A"/>
    <w:rsid w:val="71C75DF1"/>
    <w:rsid w:val="71CA0127"/>
    <w:rsid w:val="71CA63B8"/>
    <w:rsid w:val="71D07C79"/>
    <w:rsid w:val="71D25FF5"/>
    <w:rsid w:val="71D50671"/>
    <w:rsid w:val="71D728D4"/>
    <w:rsid w:val="71E3180F"/>
    <w:rsid w:val="71E74BEE"/>
    <w:rsid w:val="71EA47CB"/>
    <w:rsid w:val="71EF008C"/>
    <w:rsid w:val="71F15220"/>
    <w:rsid w:val="71F65760"/>
    <w:rsid w:val="71FB7EC1"/>
    <w:rsid w:val="71FD4747"/>
    <w:rsid w:val="71FE491A"/>
    <w:rsid w:val="72004F7C"/>
    <w:rsid w:val="720A5D81"/>
    <w:rsid w:val="720E5449"/>
    <w:rsid w:val="720F3C96"/>
    <w:rsid w:val="721016B3"/>
    <w:rsid w:val="721809F5"/>
    <w:rsid w:val="72217753"/>
    <w:rsid w:val="722268D6"/>
    <w:rsid w:val="72247F25"/>
    <w:rsid w:val="72291EDD"/>
    <w:rsid w:val="722B6ABD"/>
    <w:rsid w:val="722C4BB9"/>
    <w:rsid w:val="722C7C94"/>
    <w:rsid w:val="72350540"/>
    <w:rsid w:val="723574F8"/>
    <w:rsid w:val="723575F5"/>
    <w:rsid w:val="723806E7"/>
    <w:rsid w:val="723D0FE7"/>
    <w:rsid w:val="724A751B"/>
    <w:rsid w:val="724D3886"/>
    <w:rsid w:val="724D6AA9"/>
    <w:rsid w:val="724F6463"/>
    <w:rsid w:val="72544C13"/>
    <w:rsid w:val="725553B7"/>
    <w:rsid w:val="72751EF7"/>
    <w:rsid w:val="72787113"/>
    <w:rsid w:val="728303BF"/>
    <w:rsid w:val="72841F41"/>
    <w:rsid w:val="7289775A"/>
    <w:rsid w:val="72906EDB"/>
    <w:rsid w:val="72A11576"/>
    <w:rsid w:val="72A1613C"/>
    <w:rsid w:val="72A85165"/>
    <w:rsid w:val="72B34E05"/>
    <w:rsid w:val="72B55021"/>
    <w:rsid w:val="72B87EBC"/>
    <w:rsid w:val="72BF572A"/>
    <w:rsid w:val="72C979D2"/>
    <w:rsid w:val="72DB3EDD"/>
    <w:rsid w:val="72E01973"/>
    <w:rsid w:val="72E04B26"/>
    <w:rsid w:val="72E651DB"/>
    <w:rsid w:val="72EB54F8"/>
    <w:rsid w:val="72EC5A92"/>
    <w:rsid w:val="72FA2625"/>
    <w:rsid w:val="72FF1192"/>
    <w:rsid w:val="73006B56"/>
    <w:rsid w:val="73012401"/>
    <w:rsid w:val="73062624"/>
    <w:rsid w:val="73065EF3"/>
    <w:rsid w:val="73094A59"/>
    <w:rsid w:val="730C5B99"/>
    <w:rsid w:val="730F038B"/>
    <w:rsid w:val="73150E21"/>
    <w:rsid w:val="73155AC0"/>
    <w:rsid w:val="73237876"/>
    <w:rsid w:val="732A6450"/>
    <w:rsid w:val="732D5D28"/>
    <w:rsid w:val="733046A8"/>
    <w:rsid w:val="733535E7"/>
    <w:rsid w:val="733B7E4A"/>
    <w:rsid w:val="73421296"/>
    <w:rsid w:val="7343350B"/>
    <w:rsid w:val="73467F22"/>
    <w:rsid w:val="734C10C7"/>
    <w:rsid w:val="734F6405"/>
    <w:rsid w:val="73577FD4"/>
    <w:rsid w:val="73595538"/>
    <w:rsid w:val="735D0494"/>
    <w:rsid w:val="735F293E"/>
    <w:rsid w:val="7360367D"/>
    <w:rsid w:val="73704444"/>
    <w:rsid w:val="73786060"/>
    <w:rsid w:val="737A72C3"/>
    <w:rsid w:val="737C57D0"/>
    <w:rsid w:val="737D01B4"/>
    <w:rsid w:val="737E32EA"/>
    <w:rsid w:val="737E5025"/>
    <w:rsid w:val="737F06A0"/>
    <w:rsid w:val="73805EE4"/>
    <w:rsid w:val="7384283B"/>
    <w:rsid w:val="738B7532"/>
    <w:rsid w:val="738E466E"/>
    <w:rsid w:val="7391481A"/>
    <w:rsid w:val="739D405A"/>
    <w:rsid w:val="73A75898"/>
    <w:rsid w:val="73B47087"/>
    <w:rsid w:val="73C72BDE"/>
    <w:rsid w:val="73CB38A6"/>
    <w:rsid w:val="73D56A03"/>
    <w:rsid w:val="73D778F7"/>
    <w:rsid w:val="73D94D40"/>
    <w:rsid w:val="73D9747B"/>
    <w:rsid w:val="73DB504C"/>
    <w:rsid w:val="73E320F1"/>
    <w:rsid w:val="73E42226"/>
    <w:rsid w:val="73E777A0"/>
    <w:rsid w:val="73F55CB2"/>
    <w:rsid w:val="73FC5591"/>
    <w:rsid w:val="740F3B71"/>
    <w:rsid w:val="74133D84"/>
    <w:rsid w:val="74167955"/>
    <w:rsid w:val="742B12F0"/>
    <w:rsid w:val="74335C72"/>
    <w:rsid w:val="74341F76"/>
    <w:rsid w:val="74363101"/>
    <w:rsid w:val="743A42BA"/>
    <w:rsid w:val="7443438E"/>
    <w:rsid w:val="74456209"/>
    <w:rsid w:val="74457C46"/>
    <w:rsid w:val="744F3F10"/>
    <w:rsid w:val="74695819"/>
    <w:rsid w:val="74744446"/>
    <w:rsid w:val="74750452"/>
    <w:rsid w:val="74756A6A"/>
    <w:rsid w:val="74763FFD"/>
    <w:rsid w:val="74767411"/>
    <w:rsid w:val="747C6970"/>
    <w:rsid w:val="74894BC3"/>
    <w:rsid w:val="748D5EE4"/>
    <w:rsid w:val="7493347F"/>
    <w:rsid w:val="749D1B27"/>
    <w:rsid w:val="74A02E98"/>
    <w:rsid w:val="74A07E22"/>
    <w:rsid w:val="74A259C0"/>
    <w:rsid w:val="74A31CE8"/>
    <w:rsid w:val="74A736FA"/>
    <w:rsid w:val="74AC3370"/>
    <w:rsid w:val="74B50C65"/>
    <w:rsid w:val="74B648D4"/>
    <w:rsid w:val="74B9569A"/>
    <w:rsid w:val="74BC2F12"/>
    <w:rsid w:val="74BD6A8E"/>
    <w:rsid w:val="74BE699C"/>
    <w:rsid w:val="74C4154C"/>
    <w:rsid w:val="74CB22D2"/>
    <w:rsid w:val="74CE7B18"/>
    <w:rsid w:val="74E00882"/>
    <w:rsid w:val="74E06ACC"/>
    <w:rsid w:val="74EE148C"/>
    <w:rsid w:val="74EE3873"/>
    <w:rsid w:val="74EF14EB"/>
    <w:rsid w:val="74F51528"/>
    <w:rsid w:val="74FC74E3"/>
    <w:rsid w:val="74FE16C5"/>
    <w:rsid w:val="750A62F1"/>
    <w:rsid w:val="75143CB6"/>
    <w:rsid w:val="751527CF"/>
    <w:rsid w:val="751543FB"/>
    <w:rsid w:val="751C30A9"/>
    <w:rsid w:val="751D5399"/>
    <w:rsid w:val="7528167F"/>
    <w:rsid w:val="75301164"/>
    <w:rsid w:val="75331A95"/>
    <w:rsid w:val="75350349"/>
    <w:rsid w:val="753812CC"/>
    <w:rsid w:val="75382E1F"/>
    <w:rsid w:val="7548664F"/>
    <w:rsid w:val="75500D0C"/>
    <w:rsid w:val="755E025C"/>
    <w:rsid w:val="755F7EBB"/>
    <w:rsid w:val="756463CE"/>
    <w:rsid w:val="75732375"/>
    <w:rsid w:val="75736ACE"/>
    <w:rsid w:val="75753704"/>
    <w:rsid w:val="75842A89"/>
    <w:rsid w:val="759041F6"/>
    <w:rsid w:val="75933C7A"/>
    <w:rsid w:val="75974E9A"/>
    <w:rsid w:val="75A14F45"/>
    <w:rsid w:val="75A52C36"/>
    <w:rsid w:val="75AE7099"/>
    <w:rsid w:val="75B76971"/>
    <w:rsid w:val="75B7774C"/>
    <w:rsid w:val="75BC2223"/>
    <w:rsid w:val="75C77D48"/>
    <w:rsid w:val="75E62FA1"/>
    <w:rsid w:val="75F3251B"/>
    <w:rsid w:val="75F519CC"/>
    <w:rsid w:val="75F56545"/>
    <w:rsid w:val="75F93477"/>
    <w:rsid w:val="75FE283B"/>
    <w:rsid w:val="760B7076"/>
    <w:rsid w:val="76167FA2"/>
    <w:rsid w:val="761D5839"/>
    <w:rsid w:val="762064D1"/>
    <w:rsid w:val="76237412"/>
    <w:rsid w:val="76241BF2"/>
    <w:rsid w:val="76247D85"/>
    <w:rsid w:val="762746DC"/>
    <w:rsid w:val="762B1C3D"/>
    <w:rsid w:val="76301435"/>
    <w:rsid w:val="76313026"/>
    <w:rsid w:val="763132FC"/>
    <w:rsid w:val="7637499D"/>
    <w:rsid w:val="76382B9E"/>
    <w:rsid w:val="763E2A36"/>
    <w:rsid w:val="764F1945"/>
    <w:rsid w:val="76587A57"/>
    <w:rsid w:val="766444B0"/>
    <w:rsid w:val="76793892"/>
    <w:rsid w:val="767B0330"/>
    <w:rsid w:val="76832C5C"/>
    <w:rsid w:val="76975AC8"/>
    <w:rsid w:val="769F3C71"/>
    <w:rsid w:val="76A21419"/>
    <w:rsid w:val="76A2766B"/>
    <w:rsid w:val="76A50F09"/>
    <w:rsid w:val="76AB17BD"/>
    <w:rsid w:val="76AC14A8"/>
    <w:rsid w:val="76C643BC"/>
    <w:rsid w:val="76C87D6E"/>
    <w:rsid w:val="76C974C1"/>
    <w:rsid w:val="76CC06A3"/>
    <w:rsid w:val="76CE519C"/>
    <w:rsid w:val="76D27390"/>
    <w:rsid w:val="76D53EEB"/>
    <w:rsid w:val="76DF74DE"/>
    <w:rsid w:val="76E534F2"/>
    <w:rsid w:val="76E82A44"/>
    <w:rsid w:val="76EE4FB5"/>
    <w:rsid w:val="76F05B42"/>
    <w:rsid w:val="76FB0CF5"/>
    <w:rsid w:val="76FC2F2B"/>
    <w:rsid w:val="76FD68FA"/>
    <w:rsid w:val="7701659F"/>
    <w:rsid w:val="770435C9"/>
    <w:rsid w:val="770F1333"/>
    <w:rsid w:val="77175879"/>
    <w:rsid w:val="771B2FC3"/>
    <w:rsid w:val="772311E5"/>
    <w:rsid w:val="772F3D0B"/>
    <w:rsid w:val="773615C6"/>
    <w:rsid w:val="773F2B72"/>
    <w:rsid w:val="774B1AB0"/>
    <w:rsid w:val="775A738A"/>
    <w:rsid w:val="775D4EFD"/>
    <w:rsid w:val="777256ED"/>
    <w:rsid w:val="7777382A"/>
    <w:rsid w:val="777F09B0"/>
    <w:rsid w:val="777F3B92"/>
    <w:rsid w:val="779868C4"/>
    <w:rsid w:val="779A53DF"/>
    <w:rsid w:val="779C3BF8"/>
    <w:rsid w:val="77A241A2"/>
    <w:rsid w:val="77A82412"/>
    <w:rsid w:val="77AE4834"/>
    <w:rsid w:val="77BB18BB"/>
    <w:rsid w:val="77C23F98"/>
    <w:rsid w:val="77C3578D"/>
    <w:rsid w:val="77C7487D"/>
    <w:rsid w:val="77CB340E"/>
    <w:rsid w:val="77CF62FC"/>
    <w:rsid w:val="77DE46D3"/>
    <w:rsid w:val="77DF26E7"/>
    <w:rsid w:val="77E3760A"/>
    <w:rsid w:val="77EA65E0"/>
    <w:rsid w:val="77F62432"/>
    <w:rsid w:val="77FC4A33"/>
    <w:rsid w:val="77FC72FD"/>
    <w:rsid w:val="77FE796C"/>
    <w:rsid w:val="78023328"/>
    <w:rsid w:val="78110C88"/>
    <w:rsid w:val="781400F4"/>
    <w:rsid w:val="78147F56"/>
    <w:rsid w:val="781E4519"/>
    <w:rsid w:val="781E4CD2"/>
    <w:rsid w:val="7827322B"/>
    <w:rsid w:val="782F5790"/>
    <w:rsid w:val="78316B44"/>
    <w:rsid w:val="78323DC7"/>
    <w:rsid w:val="783F0B6E"/>
    <w:rsid w:val="78401139"/>
    <w:rsid w:val="78460F8E"/>
    <w:rsid w:val="784775E1"/>
    <w:rsid w:val="784A35C6"/>
    <w:rsid w:val="784A6593"/>
    <w:rsid w:val="784F5088"/>
    <w:rsid w:val="785D36F9"/>
    <w:rsid w:val="785D7682"/>
    <w:rsid w:val="786851D4"/>
    <w:rsid w:val="787042EF"/>
    <w:rsid w:val="78745037"/>
    <w:rsid w:val="78771827"/>
    <w:rsid w:val="7879090D"/>
    <w:rsid w:val="78833532"/>
    <w:rsid w:val="78850FF2"/>
    <w:rsid w:val="78857483"/>
    <w:rsid w:val="789C7172"/>
    <w:rsid w:val="78A626B2"/>
    <w:rsid w:val="78A72F6C"/>
    <w:rsid w:val="78A80B3B"/>
    <w:rsid w:val="78A97387"/>
    <w:rsid w:val="78BB6710"/>
    <w:rsid w:val="78BF684F"/>
    <w:rsid w:val="78C53AE4"/>
    <w:rsid w:val="78CA1415"/>
    <w:rsid w:val="78CF4ADD"/>
    <w:rsid w:val="78CF544D"/>
    <w:rsid w:val="78D05471"/>
    <w:rsid w:val="78DA62AF"/>
    <w:rsid w:val="78E464E4"/>
    <w:rsid w:val="78F72004"/>
    <w:rsid w:val="78FC01BA"/>
    <w:rsid w:val="790016DE"/>
    <w:rsid w:val="7905292C"/>
    <w:rsid w:val="790A308E"/>
    <w:rsid w:val="790D5E18"/>
    <w:rsid w:val="791354DA"/>
    <w:rsid w:val="79224A93"/>
    <w:rsid w:val="792E6243"/>
    <w:rsid w:val="79381721"/>
    <w:rsid w:val="793E4CE7"/>
    <w:rsid w:val="793F0AFF"/>
    <w:rsid w:val="794B71D0"/>
    <w:rsid w:val="79534232"/>
    <w:rsid w:val="79543483"/>
    <w:rsid w:val="795A1621"/>
    <w:rsid w:val="795B01FD"/>
    <w:rsid w:val="796055BB"/>
    <w:rsid w:val="796058F6"/>
    <w:rsid w:val="79623C95"/>
    <w:rsid w:val="796277BC"/>
    <w:rsid w:val="79636202"/>
    <w:rsid w:val="796432FD"/>
    <w:rsid w:val="79646ED0"/>
    <w:rsid w:val="796A5258"/>
    <w:rsid w:val="79722CC6"/>
    <w:rsid w:val="79763377"/>
    <w:rsid w:val="7989172F"/>
    <w:rsid w:val="798C372A"/>
    <w:rsid w:val="798F1619"/>
    <w:rsid w:val="79953328"/>
    <w:rsid w:val="79A436FA"/>
    <w:rsid w:val="79A60FCD"/>
    <w:rsid w:val="79A752F2"/>
    <w:rsid w:val="79A80D43"/>
    <w:rsid w:val="79AF006B"/>
    <w:rsid w:val="79C2170E"/>
    <w:rsid w:val="79C40CCC"/>
    <w:rsid w:val="79CD3375"/>
    <w:rsid w:val="79CE69C9"/>
    <w:rsid w:val="79D96383"/>
    <w:rsid w:val="79DB3B5B"/>
    <w:rsid w:val="79E8662E"/>
    <w:rsid w:val="79EF43D0"/>
    <w:rsid w:val="79F25E0C"/>
    <w:rsid w:val="7A0977F6"/>
    <w:rsid w:val="7A0B4931"/>
    <w:rsid w:val="7A0E6E15"/>
    <w:rsid w:val="7A1C7E2A"/>
    <w:rsid w:val="7A1F23D4"/>
    <w:rsid w:val="7A22795F"/>
    <w:rsid w:val="7A3801C3"/>
    <w:rsid w:val="7A39449F"/>
    <w:rsid w:val="7A433E64"/>
    <w:rsid w:val="7A456C8B"/>
    <w:rsid w:val="7A48080D"/>
    <w:rsid w:val="7A4B7ACF"/>
    <w:rsid w:val="7A5254C1"/>
    <w:rsid w:val="7A533E6F"/>
    <w:rsid w:val="7A546ECE"/>
    <w:rsid w:val="7A584CF8"/>
    <w:rsid w:val="7A5972A6"/>
    <w:rsid w:val="7A5A4353"/>
    <w:rsid w:val="7A6A7FF6"/>
    <w:rsid w:val="7A6B7B89"/>
    <w:rsid w:val="7A6E0673"/>
    <w:rsid w:val="7A752378"/>
    <w:rsid w:val="7A893264"/>
    <w:rsid w:val="7A991D61"/>
    <w:rsid w:val="7A9F5B27"/>
    <w:rsid w:val="7AB00583"/>
    <w:rsid w:val="7AB14792"/>
    <w:rsid w:val="7ABA60B2"/>
    <w:rsid w:val="7AC43FE9"/>
    <w:rsid w:val="7ACB43BB"/>
    <w:rsid w:val="7ACD5628"/>
    <w:rsid w:val="7ADB6B93"/>
    <w:rsid w:val="7ADD6DEA"/>
    <w:rsid w:val="7AE119C4"/>
    <w:rsid w:val="7AE373F9"/>
    <w:rsid w:val="7AE81E3C"/>
    <w:rsid w:val="7AE93534"/>
    <w:rsid w:val="7AEA4F12"/>
    <w:rsid w:val="7AEB45EF"/>
    <w:rsid w:val="7AEB5AC3"/>
    <w:rsid w:val="7AEF4E49"/>
    <w:rsid w:val="7AF6338B"/>
    <w:rsid w:val="7AFA43AC"/>
    <w:rsid w:val="7AFB30C2"/>
    <w:rsid w:val="7AFB4124"/>
    <w:rsid w:val="7AFE2E44"/>
    <w:rsid w:val="7B0279C7"/>
    <w:rsid w:val="7B047F07"/>
    <w:rsid w:val="7B050BCC"/>
    <w:rsid w:val="7B0E45CF"/>
    <w:rsid w:val="7B1E74DC"/>
    <w:rsid w:val="7B200AE5"/>
    <w:rsid w:val="7B244A56"/>
    <w:rsid w:val="7B2E3177"/>
    <w:rsid w:val="7B3B42F7"/>
    <w:rsid w:val="7B4175D7"/>
    <w:rsid w:val="7B460673"/>
    <w:rsid w:val="7B4C7AB2"/>
    <w:rsid w:val="7B4D1E02"/>
    <w:rsid w:val="7B4E0D77"/>
    <w:rsid w:val="7B5B25DA"/>
    <w:rsid w:val="7B5B2BD1"/>
    <w:rsid w:val="7B5C64E4"/>
    <w:rsid w:val="7B601297"/>
    <w:rsid w:val="7B6204C1"/>
    <w:rsid w:val="7B6F177C"/>
    <w:rsid w:val="7B7613ED"/>
    <w:rsid w:val="7B775BED"/>
    <w:rsid w:val="7B7C2FA3"/>
    <w:rsid w:val="7B817571"/>
    <w:rsid w:val="7B984A76"/>
    <w:rsid w:val="7BA37E32"/>
    <w:rsid w:val="7BAE1B6F"/>
    <w:rsid w:val="7BB06BE1"/>
    <w:rsid w:val="7BB178EE"/>
    <w:rsid w:val="7BB56943"/>
    <w:rsid w:val="7BB603B2"/>
    <w:rsid w:val="7BBE6A47"/>
    <w:rsid w:val="7BC2255D"/>
    <w:rsid w:val="7BCB31C0"/>
    <w:rsid w:val="7BCC7A38"/>
    <w:rsid w:val="7BCD1443"/>
    <w:rsid w:val="7BD4197C"/>
    <w:rsid w:val="7BE820AF"/>
    <w:rsid w:val="7BE84DE3"/>
    <w:rsid w:val="7BF10C3F"/>
    <w:rsid w:val="7BF217AA"/>
    <w:rsid w:val="7BF2288B"/>
    <w:rsid w:val="7BF3045C"/>
    <w:rsid w:val="7BFA609C"/>
    <w:rsid w:val="7BFC4913"/>
    <w:rsid w:val="7C0936F8"/>
    <w:rsid w:val="7C0F5BE5"/>
    <w:rsid w:val="7C193766"/>
    <w:rsid w:val="7C1D13FE"/>
    <w:rsid w:val="7C42587A"/>
    <w:rsid w:val="7C431B4C"/>
    <w:rsid w:val="7C4337D2"/>
    <w:rsid w:val="7C6A6C7C"/>
    <w:rsid w:val="7C7B6547"/>
    <w:rsid w:val="7C812849"/>
    <w:rsid w:val="7C8C399D"/>
    <w:rsid w:val="7C905419"/>
    <w:rsid w:val="7C914F65"/>
    <w:rsid w:val="7C9B1400"/>
    <w:rsid w:val="7CB71996"/>
    <w:rsid w:val="7CBE47A3"/>
    <w:rsid w:val="7CC006A1"/>
    <w:rsid w:val="7CC23173"/>
    <w:rsid w:val="7CCC2EAB"/>
    <w:rsid w:val="7CCE1A70"/>
    <w:rsid w:val="7CDD6576"/>
    <w:rsid w:val="7CDE5D05"/>
    <w:rsid w:val="7CE029A5"/>
    <w:rsid w:val="7CE038DD"/>
    <w:rsid w:val="7CE81D1C"/>
    <w:rsid w:val="7CEA6AB8"/>
    <w:rsid w:val="7CF16C56"/>
    <w:rsid w:val="7CFA2670"/>
    <w:rsid w:val="7D007A7B"/>
    <w:rsid w:val="7D080533"/>
    <w:rsid w:val="7D0A3A44"/>
    <w:rsid w:val="7D156467"/>
    <w:rsid w:val="7D1A1D39"/>
    <w:rsid w:val="7D1A7764"/>
    <w:rsid w:val="7D216CE4"/>
    <w:rsid w:val="7D2830DE"/>
    <w:rsid w:val="7D2C2ECE"/>
    <w:rsid w:val="7D2F133A"/>
    <w:rsid w:val="7D323957"/>
    <w:rsid w:val="7D3C4AAB"/>
    <w:rsid w:val="7D3C7D45"/>
    <w:rsid w:val="7D43502B"/>
    <w:rsid w:val="7D4861A5"/>
    <w:rsid w:val="7D4C0957"/>
    <w:rsid w:val="7D543933"/>
    <w:rsid w:val="7D654650"/>
    <w:rsid w:val="7D6C452F"/>
    <w:rsid w:val="7D770B59"/>
    <w:rsid w:val="7D7809E9"/>
    <w:rsid w:val="7D841C52"/>
    <w:rsid w:val="7D8A0E59"/>
    <w:rsid w:val="7D8A5649"/>
    <w:rsid w:val="7D8D1F4E"/>
    <w:rsid w:val="7D9347DF"/>
    <w:rsid w:val="7D9C24C6"/>
    <w:rsid w:val="7DA25E59"/>
    <w:rsid w:val="7DAC493D"/>
    <w:rsid w:val="7DB245D8"/>
    <w:rsid w:val="7DBE513D"/>
    <w:rsid w:val="7DD523B1"/>
    <w:rsid w:val="7DDE4CCD"/>
    <w:rsid w:val="7DE206F3"/>
    <w:rsid w:val="7DE55C81"/>
    <w:rsid w:val="7DE90FFC"/>
    <w:rsid w:val="7DEB7B3C"/>
    <w:rsid w:val="7DEC0A47"/>
    <w:rsid w:val="7DEF5BB1"/>
    <w:rsid w:val="7DFE3170"/>
    <w:rsid w:val="7E031AA8"/>
    <w:rsid w:val="7E0C2698"/>
    <w:rsid w:val="7E0F5ADF"/>
    <w:rsid w:val="7E103DD1"/>
    <w:rsid w:val="7E18013F"/>
    <w:rsid w:val="7E1A6419"/>
    <w:rsid w:val="7E1B7E72"/>
    <w:rsid w:val="7E2B2AE6"/>
    <w:rsid w:val="7E2E2878"/>
    <w:rsid w:val="7E3037AE"/>
    <w:rsid w:val="7E304ED4"/>
    <w:rsid w:val="7E362C24"/>
    <w:rsid w:val="7E363E25"/>
    <w:rsid w:val="7E4044CA"/>
    <w:rsid w:val="7E45503C"/>
    <w:rsid w:val="7E575E0D"/>
    <w:rsid w:val="7E5920FE"/>
    <w:rsid w:val="7E59497C"/>
    <w:rsid w:val="7E644B51"/>
    <w:rsid w:val="7E6D4EC7"/>
    <w:rsid w:val="7E7132E0"/>
    <w:rsid w:val="7E743380"/>
    <w:rsid w:val="7E830769"/>
    <w:rsid w:val="7E833A7F"/>
    <w:rsid w:val="7E91210F"/>
    <w:rsid w:val="7E9529C8"/>
    <w:rsid w:val="7E98086D"/>
    <w:rsid w:val="7E9D59DC"/>
    <w:rsid w:val="7EA132F0"/>
    <w:rsid w:val="7EA1418B"/>
    <w:rsid w:val="7EAC5434"/>
    <w:rsid w:val="7EB373B3"/>
    <w:rsid w:val="7EBE36C1"/>
    <w:rsid w:val="7EC7236A"/>
    <w:rsid w:val="7EC84EFB"/>
    <w:rsid w:val="7EC93272"/>
    <w:rsid w:val="7ECB401E"/>
    <w:rsid w:val="7ECD3DA4"/>
    <w:rsid w:val="7ED216C9"/>
    <w:rsid w:val="7ED42CBC"/>
    <w:rsid w:val="7EE4321A"/>
    <w:rsid w:val="7EEB0984"/>
    <w:rsid w:val="7EED19CE"/>
    <w:rsid w:val="7EEF1986"/>
    <w:rsid w:val="7EEF5417"/>
    <w:rsid w:val="7EFF2161"/>
    <w:rsid w:val="7F01289B"/>
    <w:rsid w:val="7F054C3B"/>
    <w:rsid w:val="7F0B3B5E"/>
    <w:rsid w:val="7F0D01C3"/>
    <w:rsid w:val="7F0F296D"/>
    <w:rsid w:val="7F1D1E4E"/>
    <w:rsid w:val="7F24326C"/>
    <w:rsid w:val="7F244D53"/>
    <w:rsid w:val="7F302816"/>
    <w:rsid w:val="7F3307F5"/>
    <w:rsid w:val="7F332576"/>
    <w:rsid w:val="7F414A91"/>
    <w:rsid w:val="7F471FE0"/>
    <w:rsid w:val="7F4A7085"/>
    <w:rsid w:val="7F4F3327"/>
    <w:rsid w:val="7F521999"/>
    <w:rsid w:val="7F5A0779"/>
    <w:rsid w:val="7F5A69B4"/>
    <w:rsid w:val="7F5B0CFF"/>
    <w:rsid w:val="7F5E1E74"/>
    <w:rsid w:val="7F6C057F"/>
    <w:rsid w:val="7F6E6D71"/>
    <w:rsid w:val="7F7E679B"/>
    <w:rsid w:val="7F8D1B23"/>
    <w:rsid w:val="7F99068C"/>
    <w:rsid w:val="7FA511C2"/>
    <w:rsid w:val="7FAC3776"/>
    <w:rsid w:val="7FAC3D73"/>
    <w:rsid w:val="7FBA6154"/>
    <w:rsid w:val="7FBC402E"/>
    <w:rsid w:val="7FC25A3C"/>
    <w:rsid w:val="7FCE047C"/>
    <w:rsid w:val="7FCF5B15"/>
    <w:rsid w:val="7FD25BFE"/>
    <w:rsid w:val="7FE973D5"/>
    <w:rsid w:val="7FEA4E63"/>
    <w:rsid w:val="7FED286E"/>
    <w:rsid w:val="7FFA22C6"/>
    <w:rsid w:val="7FFE1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A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46AF8"/>
    <w:pPr>
      <w:tabs>
        <w:tab w:val="center" w:pos="4153"/>
        <w:tab w:val="right" w:pos="8306"/>
      </w:tabs>
      <w:snapToGrid w:val="0"/>
      <w:jc w:val="center"/>
    </w:pPr>
    <w:rPr>
      <w:rFonts w:eastAsia="宋体"/>
      <w:sz w:val="24"/>
    </w:rPr>
  </w:style>
  <w:style w:type="paragraph" w:styleId="a4">
    <w:name w:val="header"/>
    <w:basedOn w:val="a"/>
    <w:qFormat/>
    <w:rsid w:val="00346A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sid w:val="00346AF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sid w:val="00346AF8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346AF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346AF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346AF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346AF8"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3718</Words>
  <Characters>21196</Characters>
  <Application>Microsoft Office Word</Application>
  <DocSecurity>0</DocSecurity>
  <Lines>176</Lines>
  <Paragraphs>49</Paragraphs>
  <ScaleCrop>false</ScaleCrop>
  <Company/>
  <LinksUpToDate>false</LinksUpToDate>
  <CharactersWithSpaces>24865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qwe</cp:lastModifiedBy>
  <cp:revision>2</cp:revision>
  <dcterms:created xsi:type="dcterms:W3CDTF">2025-09-15T04:31:00Z</dcterms:created>
  <dcterms:modified xsi:type="dcterms:W3CDTF">2025-09-15T04:31:00Z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2F8BE44066254E3E8983EFCCA815088A_13</vt:lpwstr>
  </property>
  <property fmtid="{D5CDD505-2E9C-101B-9397-08002B2CF9AE}" pid="4" name="KSOTemplateDocerSaveRecord">
    <vt:lpwstr>eyJoZGlkIjoiY2VlZThlZDk5ZTQ4MTFjNGY3MjIxNTdiOWMzZmQwMWMiLCJ1c2VySWQiOiIyMzQ5MTc1OTYifQ==</vt:lpwstr>
  </property>
</Properties>
</file>